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852CC"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488828198" w:history="1">
        <w:r w:rsidR="001852CC" w:rsidRPr="00995C6A">
          <w:rPr>
            <w:rStyle w:val="Hyperlink"/>
            <w:rFonts w:eastAsia="Times New Roman"/>
            <w:noProof/>
          </w:rPr>
          <w:t>UPGRADE TO V3.1.28</w:t>
        </w:r>
        <w:r w:rsidR="001852CC">
          <w:rPr>
            <w:noProof/>
            <w:webHidden/>
          </w:rPr>
          <w:tab/>
        </w:r>
        <w:r w:rsidR="001852CC">
          <w:rPr>
            <w:noProof/>
            <w:webHidden/>
          </w:rPr>
          <w:fldChar w:fldCharType="begin"/>
        </w:r>
        <w:r w:rsidR="001852CC">
          <w:rPr>
            <w:noProof/>
            <w:webHidden/>
          </w:rPr>
          <w:instrText xml:space="preserve"> PAGEREF _Toc488828198 \h </w:instrText>
        </w:r>
        <w:r w:rsidR="001852CC">
          <w:rPr>
            <w:noProof/>
            <w:webHidden/>
          </w:rPr>
        </w:r>
        <w:r w:rsidR="001852CC">
          <w:rPr>
            <w:noProof/>
            <w:webHidden/>
          </w:rPr>
          <w:fldChar w:fldCharType="separate"/>
        </w:r>
        <w:r w:rsidR="001852CC">
          <w:rPr>
            <w:noProof/>
            <w:webHidden/>
          </w:rPr>
          <w:t>2</w:t>
        </w:r>
        <w:r w:rsidR="001852CC">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199" w:history="1">
        <w:r w:rsidRPr="00995C6A">
          <w:rPr>
            <w:rStyle w:val="Hyperlink"/>
            <w:noProof/>
          </w:rPr>
          <w:t>*** IMPORTANT NOTE FOR IMPLEMENTERS ***</w:t>
        </w:r>
        <w:r>
          <w:rPr>
            <w:noProof/>
            <w:webHidden/>
          </w:rPr>
          <w:tab/>
        </w:r>
        <w:r>
          <w:rPr>
            <w:noProof/>
            <w:webHidden/>
          </w:rPr>
          <w:fldChar w:fldCharType="begin"/>
        </w:r>
        <w:r>
          <w:rPr>
            <w:noProof/>
            <w:webHidden/>
          </w:rPr>
          <w:instrText xml:space="preserve"> PAGEREF _Toc488828199 \h </w:instrText>
        </w:r>
        <w:r>
          <w:rPr>
            <w:noProof/>
            <w:webHidden/>
          </w:rPr>
        </w:r>
        <w:r>
          <w:rPr>
            <w:noProof/>
            <w:webHidden/>
          </w:rPr>
          <w:fldChar w:fldCharType="separate"/>
        </w:r>
        <w:r>
          <w:rPr>
            <w:noProof/>
            <w:webHidden/>
          </w:rPr>
          <w:t>2</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00" w:history="1">
        <w:r w:rsidRPr="00995C6A">
          <w:rPr>
            <w:rStyle w:val="Hyperlink"/>
            <w:noProof/>
          </w:rPr>
          <w:t>ANDROID CLIENT</w:t>
        </w:r>
        <w:r>
          <w:rPr>
            <w:noProof/>
            <w:webHidden/>
          </w:rPr>
          <w:tab/>
        </w:r>
        <w:r>
          <w:rPr>
            <w:noProof/>
            <w:webHidden/>
          </w:rPr>
          <w:fldChar w:fldCharType="begin"/>
        </w:r>
        <w:r>
          <w:rPr>
            <w:noProof/>
            <w:webHidden/>
          </w:rPr>
          <w:instrText xml:space="preserve"> PAGEREF _Toc488828200 \h </w:instrText>
        </w:r>
        <w:r>
          <w:rPr>
            <w:noProof/>
            <w:webHidden/>
          </w:rPr>
        </w:r>
        <w:r>
          <w:rPr>
            <w:noProof/>
            <w:webHidden/>
          </w:rPr>
          <w:fldChar w:fldCharType="separate"/>
        </w:r>
        <w:r>
          <w:rPr>
            <w:noProof/>
            <w:webHidden/>
          </w:rPr>
          <w:t>3</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01" w:history="1">
        <w:r w:rsidRPr="00995C6A">
          <w:rPr>
            <w:rStyle w:val="Hyperlink"/>
            <w:noProof/>
          </w:rPr>
          <w:t>WEB SERVICE</w:t>
        </w:r>
        <w:r>
          <w:rPr>
            <w:noProof/>
            <w:webHidden/>
          </w:rPr>
          <w:tab/>
        </w:r>
        <w:r>
          <w:rPr>
            <w:noProof/>
            <w:webHidden/>
          </w:rPr>
          <w:fldChar w:fldCharType="begin"/>
        </w:r>
        <w:r>
          <w:rPr>
            <w:noProof/>
            <w:webHidden/>
          </w:rPr>
          <w:instrText xml:space="preserve"> PAGEREF _Toc488828201 \h </w:instrText>
        </w:r>
        <w:r>
          <w:rPr>
            <w:noProof/>
            <w:webHidden/>
          </w:rPr>
        </w:r>
        <w:r>
          <w:rPr>
            <w:noProof/>
            <w:webHidden/>
          </w:rPr>
          <w:fldChar w:fldCharType="separate"/>
        </w:r>
        <w:r>
          <w:rPr>
            <w:noProof/>
            <w:webHidden/>
          </w:rPr>
          <w:t>3</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02" w:history="1">
        <w:r w:rsidRPr="00995C6A">
          <w:rPr>
            <w:rStyle w:val="Hyperlink"/>
            <w:noProof/>
          </w:rPr>
          <w:t>EXONET DATABASE</w:t>
        </w:r>
        <w:r>
          <w:rPr>
            <w:noProof/>
            <w:webHidden/>
          </w:rPr>
          <w:tab/>
        </w:r>
        <w:r>
          <w:rPr>
            <w:noProof/>
            <w:webHidden/>
          </w:rPr>
          <w:fldChar w:fldCharType="begin"/>
        </w:r>
        <w:r>
          <w:rPr>
            <w:noProof/>
            <w:webHidden/>
          </w:rPr>
          <w:instrText xml:space="preserve"> PAGEREF _Toc488828202 \h </w:instrText>
        </w:r>
        <w:r>
          <w:rPr>
            <w:noProof/>
            <w:webHidden/>
          </w:rPr>
        </w:r>
        <w:r>
          <w:rPr>
            <w:noProof/>
            <w:webHidden/>
          </w:rPr>
          <w:fldChar w:fldCharType="separate"/>
        </w:r>
        <w:r>
          <w:rPr>
            <w:noProof/>
            <w:webHidden/>
          </w:rPr>
          <w:t>3</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03" w:history="1">
        <w:r w:rsidRPr="00995C6A">
          <w:rPr>
            <w:rStyle w:val="Hyperlink"/>
            <w:noProof/>
          </w:rPr>
          <w:t>PICKING DATABASE</w:t>
        </w:r>
        <w:r>
          <w:rPr>
            <w:noProof/>
            <w:webHidden/>
          </w:rPr>
          <w:tab/>
        </w:r>
        <w:r>
          <w:rPr>
            <w:noProof/>
            <w:webHidden/>
          </w:rPr>
          <w:fldChar w:fldCharType="begin"/>
        </w:r>
        <w:r>
          <w:rPr>
            <w:noProof/>
            <w:webHidden/>
          </w:rPr>
          <w:instrText xml:space="preserve"> PAGEREF _Toc488828203 \h </w:instrText>
        </w:r>
        <w:r>
          <w:rPr>
            <w:noProof/>
            <w:webHidden/>
          </w:rPr>
        </w:r>
        <w:r>
          <w:rPr>
            <w:noProof/>
            <w:webHidden/>
          </w:rPr>
          <w:fldChar w:fldCharType="separate"/>
        </w:r>
        <w:r>
          <w:rPr>
            <w:noProof/>
            <w:webHidden/>
          </w:rPr>
          <w:t>3</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04" w:history="1">
        <w:r w:rsidRPr="00995C6A">
          <w:rPr>
            <w:rStyle w:val="Hyperlink"/>
            <w:noProof/>
          </w:rPr>
          <w:t>CLARITY REPORTS</w:t>
        </w:r>
        <w:r>
          <w:rPr>
            <w:noProof/>
            <w:webHidden/>
          </w:rPr>
          <w:tab/>
        </w:r>
        <w:r>
          <w:rPr>
            <w:noProof/>
            <w:webHidden/>
          </w:rPr>
          <w:fldChar w:fldCharType="begin"/>
        </w:r>
        <w:r>
          <w:rPr>
            <w:noProof/>
            <w:webHidden/>
          </w:rPr>
          <w:instrText xml:space="preserve"> PAGEREF _Toc488828204 \h </w:instrText>
        </w:r>
        <w:r>
          <w:rPr>
            <w:noProof/>
            <w:webHidden/>
          </w:rPr>
        </w:r>
        <w:r>
          <w:rPr>
            <w:noProof/>
            <w:webHidden/>
          </w:rPr>
          <w:fldChar w:fldCharType="separate"/>
        </w:r>
        <w:r>
          <w:rPr>
            <w:noProof/>
            <w:webHidden/>
          </w:rPr>
          <w:t>3</w:t>
        </w:r>
        <w:r>
          <w:rPr>
            <w:noProof/>
            <w:webHidden/>
          </w:rPr>
          <w:fldChar w:fldCharType="end"/>
        </w:r>
      </w:hyperlink>
    </w:p>
    <w:p w:rsidR="001852CC" w:rsidRDefault="001852CC">
      <w:pPr>
        <w:pStyle w:val="TOC1"/>
        <w:tabs>
          <w:tab w:val="right" w:leader="dot" w:pos="9350"/>
        </w:tabs>
        <w:rPr>
          <w:b w:val="0"/>
          <w:bCs w:val="0"/>
          <w:caps w:val="0"/>
          <w:noProof/>
          <w:sz w:val="22"/>
          <w:szCs w:val="22"/>
          <w:lang w:val="en-AU" w:eastAsia="en-AU"/>
        </w:rPr>
      </w:pPr>
      <w:hyperlink w:anchor="_Toc488828205" w:history="1">
        <w:r w:rsidRPr="00995C6A">
          <w:rPr>
            <w:rStyle w:val="Hyperlink"/>
            <w:noProof/>
          </w:rPr>
          <w:t>CHANGES IN V3.1.28</w:t>
        </w:r>
        <w:r>
          <w:rPr>
            <w:noProof/>
            <w:webHidden/>
          </w:rPr>
          <w:tab/>
        </w:r>
        <w:r>
          <w:rPr>
            <w:noProof/>
            <w:webHidden/>
          </w:rPr>
          <w:fldChar w:fldCharType="begin"/>
        </w:r>
        <w:r>
          <w:rPr>
            <w:noProof/>
            <w:webHidden/>
          </w:rPr>
          <w:instrText xml:space="preserve"> PAGEREF _Toc488828205 \h </w:instrText>
        </w:r>
        <w:r>
          <w:rPr>
            <w:noProof/>
            <w:webHidden/>
          </w:rPr>
        </w:r>
        <w:r>
          <w:rPr>
            <w:noProof/>
            <w:webHidden/>
          </w:rPr>
          <w:fldChar w:fldCharType="separate"/>
        </w:r>
        <w:r>
          <w:rPr>
            <w:noProof/>
            <w:webHidden/>
          </w:rPr>
          <w:t>4</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06" w:history="1">
        <w:r w:rsidRPr="00995C6A">
          <w:rPr>
            <w:rStyle w:val="Hyperlink"/>
            <w:noProof/>
          </w:rPr>
          <w:t>WAVE PICKING</w:t>
        </w:r>
        <w:r>
          <w:rPr>
            <w:noProof/>
            <w:webHidden/>
          </w:rPr>
          <w:tab/>
        </w:r>
        <w:r>
          <w:rPr>
            <w:noProof/>
            <w:webHidden/>
          </w:rPr>
          <w:fldChar w:fldCharType="begin"/>
        </w:r>
        <w:r>
          <w:rPr>
            <w:noProof/>
            <w:webHidden/>
          </w:rPr>
          <w:instrText xml:space="preserve"> PAGEREF _Toc488828206 \h </w:instrText>
        </w:r>
        <w:r>
          <w:rPr>
            <w:noProof/>
            <w:webHidden/>
          </w:rPr>
        </w:r>
        <w:r>
          <w:rPr>
            <w:noProof/>
            <w:webHidden/>
          </w:rPr>
          <w:fldChar w:fldCharType="separate"/>
        </w:r>
        <w:r>
          <w:rPr>
            <w:noProof/>
            <w:webHidden/>
          </w:rPr>
          <w:t>4</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07" w:history="1">
        <w:r w:rsidRPr="00995C6A">
          <w:rPr>
            <w:rStyle w:val="Hyperlink"/>
            <w:noProof/>
          </w:rPr>
          <w:t>MULTIBIN BIN SELECTION</w:t>
        </w:r>
        <w:r>
          <w:rPr>
            <w:noProof/>
            <w:webHidden/>
          </w:rPr>
          <w:tab/>
        </w:r>
        <w:r>
          <w:rPr>
            <w:noProof/>
            <w:webHidden/>
          </w:rPr>
          <w:fldChar w:fldCharType="begin"/>
        </w:r>
        <w:r>
          <w:rPr>
            <w:noProof/>
            <w:webHidden/>
          </w:rPr>
          <w:instrText xml:space="preserve"> PAGEREF _Toc488828207 \h </w:instrText>
        </w:r>
        <w:r>
          <w:rPr>
            <w:noProof/>
            <w:webHidden/>
          </w:rPr>
        </w:r>
        <w:r>
          <w:rPr>
            <w:noProof/>
            <w:webHidden/>
          </w:rPr>
          <w:fldChar w:fldCharType="separate"/>
        </w:r>
        <w:r>
          <w:rPr>
            <w:noProof/>
            <w:webHidden/>
          </w:rPr>
          <w:t>4</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08" w:history="1">
        <w:r w:rsidRPr="00995C6A">
          <w:rPr>
            <w:rStyle w:val="Hyperlink"/>
            <w:noProof/>
          </w:rPr>
          <w:t>ORDSTATUS FOR SALES ORDER PICKING</w:t>
        </w:r>
        <w:r>
          <w:rPr>
            <w:noProof/>
            <w:webHidden/>
          </w:rPr>
          <w:tab/>
        </w:r>
        <w:r>
          <w:rPr>
            <w:noProof/>
            <w:webHidden/>
          </w:rPr>
          <w:fldChar w:fldCharType="begin"/>
        </w:r>
        <w:r>
          <w:rPr>
            <w:noProof/>
            <w:webHidden/>
          </w:rPr>
          <w:instrText xml:space="preserve"> PAGEREF _Toc488828208 \h </w:instrText>
        </w:r>
        <w:r>
          <w:rPr>
            <w:noProof/>
            <w:webHidden/>
          </w:rPr>
        </w:r>
        <w:r>
          <w:rPr>
            <w:noProof/>
            <w:webHidden/>
          </w:rPr>
          <w:fldChar w:fldCharType="separate"/>
        </w:r>
        <w:r>
          <w:rPr>
            <w:noProof/>
            <w:webHidden/>
          </w:rPr>
          <w:t>4</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09" w:history="1">
        <w:r w:rsidRPr="00995C6A">
          <w:rPr>
            <w:rStyle w:val="Hyperlink"/>
            <w:noProof/>
          </w:rPr>
          <w:t>GOODS RECEIPTING BARCODE PRINTING</w:t>
        </w:r>
        <w:r>
          <w:rPr>
            <w:noProof/>
            <w:webHidden/>
          </w:rPr>
          <w:tab/>
        </w:r>
        <w:r>
          <w:rPr>
            <w:noProof/>
            <w:webHidden/>
          </w:rPr>
          <w:fldChar w:fldCharType="begin"/>
        </w:r>
        <w:r>
          <w:rPr>
            <w:noProof/>
            <w:webHidden/>
          </w:rPr>
          <w:instrText xml:space="preserve"> PAGEREF _Toc488828209 \h </w:instrText>
        </w:r>
        <w:r>
          <w:rPr>
            <w:noProof/>
            <w:webHidden/>
          </w:rPr>
        </w:r>
        <w:r>
          <w:rPr>
            <w:noProof/>
            <w:webHidden/>
          </w:rPr>
          <w:fldChar w:fldCharType="separate"/>
        </w:r>
        <w:r>
          <w:rPr>
            <w:noProof/>
            <w:webHidden/>
          </w:rPr>
          <w:t>5</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0" w:history="1">
        <w:r w:rsidRPr="00995C6A">
          <w:rPr>
            <w:rStyle w:val="Hyperlink"/>
            <w:noProof/>
          </w:rPr>
          <w:t>MULTIBIN BINCODE LABEL SIZE</w:t>
        </w:r>
        <w:r>
          <w:rPr>
            <w:noProof/>
            <w:webHidden/>
          </w:rPr>
          <w:tab/>
        </w:r>
        <w:r>
          <w:rPr>
            <w:noProof/>
            <w:webHidden/>
          </w:rPr>
          <w:fldChar w:fldCharType="begin"/>
        </w:r>
        <w:r>
          <w:rPr>
            <w:noProof/>
            <w:webHidden/>
          </w:rPr>
          <w:instrText xml:space="preserve"> PAGEREF _Toc488828210 \h </w:instrText>
        </w:r>
        <w:r>
          <w:rPr>
            <w:noProof/>
            <w:webHidden/>
          </w:rPr>
        </w:r>
        <w:r>
          <w:rPr>
            <w:noProof/>
            <w:webHidden/>
          </w:rPr>
          <w:fldChar w:fldCharType="separate"/>
        </w:r>
        <w:r>
          <w:rPr>
            <w:noProof/>
            <w:webHidden/>
          </w:rPr>
          <w:t>5</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1" w:history="1">
        <w:r w:rsidRPr="00995C6A">
          <w:rPr>
            <w:rStyle w:val="Hyperlink"/>
            <w:noProof/>
          </w:rPr>
          <w:t>DOWNLOAD STOCK ITEM IMAGES FROM SERVER</w:t>
        </w:r>
        <w:r>
          <w:rPr>
            <w:noProof/>
            <w:webHidden/>
          </w:rPr>
          <w:tab/>
        </w:r>
        <w:r>
          <w:rPr>
            <w:noProof/>
            <w:webHidden/>
          </w:rPr>
          <w:fldChar w:fldCharType="begin"/>
        </w:r>
        <w:r>
          <w:rPr>
            <w:noProof/>
            <w:webHidden/>
          </w:rPr>
          <w:instrText xml:space="preserve"> PAGEREF _Toc488828211 \h </w:instrText>
        </w:r>
        <w:r>
          <w:rPr>
            <w:noProof/>
            <w:webHidden/>
          </w:rPr>
        </w:r>
        <w:r>
          <w:rPr>
            <w:noProof/>
            <w:webHidden/>
          </w:rPr>
          <w:fldChar w:fldCharType="separate"/>
        </w:r>
        <w:r>
          <w:rPr>
            <w:noProof/>
            <w:webHidden/>
          </w:rPr>
          <w:t>5</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2" w:history="1">
        <w:r w:rsidRPr="00995C6A">
          <w:rPr>
            <w:rStyle w:val="Hyperlink"/>
            <w:noProof/>
          </w:rPr>
          <w:t>FILTER SALES ORDERS BY ORDER TYPE</w:t>
        </w:r>
        <w:r>
          <w:rPr>
            <w:noProof/>
            <w:webHidden/>
          </w:rPr>
          <w:tab/>
        </w:r>
        <w:r>
          <w:rPr>
            <w:noProof/>
            <w:webHidden/>
          </w:rPr>
          <w:fldChar w:fldCharType="begin"/>
        </w:r>
        <w:r>
          <w:rPr>
            <w:noProof/>
            <w:webHidden/>
          </w:rPr>
          <w:instrText xml:space="preserve"> PAGEREF _Toc488828212 \h </w:instrText>
        </w:r>
        <w:r>
          <w:rPr>
            <w:noProof/>
            <w:webHidden/>
          </w:rPr>
        </w:r>
        <w:r>
          <w:rPr>
            <w:noProof/>
            <w:webHidden/>
          </w:rPr>
          <w:fldChar w:fldCharType="separate"/>
        </w:r>
        <w:r>
          <w:rPr>
            <w:noProof/>
            <w:webHidden/>
          </w:rPr>
          <w:t>6</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3" w:history="1">
        <w:r w:rsidRPr="00995C6A">
          <w:rPr>
            <w:rStyle w:val="Hyperlink"/>
            <w:noProof/>
          </w:rPr>
          <w:t>FILTER SALES ORDERS BY STAFF MEMBER</w:t>
        </w:r>
        <w:r>
          <w:rPr>
            <w:noProof/>
            <w:webHidden/>
          </w:rPr>
          <w:tab/>
        </w:r>
        <w:r>
          <w:rPr>
            <w:noProof/>
            <w:webHidden/>
          </w:rPr>
          <w:fldChar w:fldCharType="begin"/>
        </w:r>
        <w:r>
          <w:rPr>
            <w:noProof/>
            <w:webHidden/>
          </w:rPr>
          <w:instrText xml:space="preserve"> PAGEREF _Toc488828213 \h </w:instrText>
        </w:r>
        <w:r>
          <w:rPr>
            <w:noProof/>
            <w:webHidden/>
          </w:rPr>
        </w:r>
        <w:r>
          <w:rPr>
            <w:noProof/>
            <w:webHidden/>
          </w:rPr>
          <w:fldChar w:fldCharType="separate"/>
        </w:r>
        <w:r>
          <w:rPr>
            <w:noProof/>
            <w:webHidden/>
          </w:rPr>
          <w:t>6</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4" w:history="1">
        <w:r w:rsidRPr="00995C6A">
          <w:rPr>
            <w:rStyle w:val="Hyperlink"/>
            <w:noProof/>
          </w:rPr>
          <w:t>SCAN PICK CUSTOM QUANTITIES FOR BARCODE1, BARCODE2 and BARCODE3</w:t>
        </w:r>
        <w:r>
          <w:rPr>
            <w:noProof/>
            <w:webHidden/>
          </w:rPr>
          <w:tab/>
        </w:r>
        <w:r>
          <w:rPr>
            <w:noProof/>
            <w:webHidden/>
          </w:rPr>
          <w:fldChar w:fldCharType="begin"/>
        </w:r>
        <w:r>
          <w:rPr>
            <w:noProof/>
            <w:webHidden/>
          </w:rPr>
          <w:instrText xml:space="preserve"> PAGEREF _Toc488828214 \h </w:instrText>
        </w:r>
        <w:r>
          <w:rPr>
            <w:noProof/>
            <w:webHidden/>
          </w:rPr>
        </w:r>
        <w:r>
          <w:rPr>
            <w:noProof/>
            <w:webHidden/>
          </w:rPr>
          <w:fldChar w:fldCharType="separate"/>
        </w:r>
        <w:r>
          <w:rPr>
            <w:noProof/>
            <w:webHidden/>
          </w:rPr>
          <w:t>7</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5" w:history="1">
        <w:r w:rsidRPr="00995C6A">
          <w:rPr>
            <w:rStyle w:val="Hyperlink"/>
            <w:noProof/>
          </w:rPr>
          <w:t>MULTIBIN STOCK TRANSFER</w:t>
        </w:r>
        <w:r>
          <w:rPr>
            <w:noProof/>
            <w:webHidden/>
          </w:rPr>
          <w:tab/>
        </w:r>
        <w:r>
          <w:rPr>
            <w:noProof/>
            <w:webHidden/>
          </w:rPr>
          <w:fldChar w:fldCharType="begin"/>
        </w:r>
        <w:r>
          <w:rPr>
            <w:noProof/>
            <w:webHidden/>
          </w:rPr>
          <w:instrText xml:space="preserve"> PAGEREF _Toc488828215 \h </w:instrText>
        </w:r>
        <w:r>
          <w:rPr>
            <w:noProof/>
            <w:webHidden/>
          </w:rPr>
        </w:r>
        <w:r>
          <w:rPr>
            <w:noProof/>
            <w:webHidden/>
          </w:rPr>
          <w:fldChar w:fldCharType="separate"/>
        </w:r>
        <w:r>
          <w:rPr>
            <w:noProof/>
            <w:webHidden/>
          </w:rPr>
          <w:t>8</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6" w:history="1">
        <w:r w:rsidRPr="00995C6A">
          <w:rPr>
            <w:rStyle w:val="Hyperlink"/>
            <w:noProof/>
          </w:rPr>
          <w:t>FIND PURCHASE ORDERS BY STOCKCODE</w:t>
        </w:r>
        <w:r>
          <w:rPr>
            <w:noProof/>
            <w:webHidden/>
          </w:rPr>
          <w:tab/>
        </w:r>
        <w:r>
          <w:rPr>
            <w:noProof/>
            <w:webHidden/>
          </w:rPr>
          <w:fldChar w:fldCharType="begin"/>
        </w:r>
        <w:r>
          <w:rPr>
            <w:noProof/>
            <w:webHidden/>
          </w:rPr>
          <w:instrText xml:space="preserve"> PAGEREF _Toc488828216 \h </w:instrText>
        </w:r>
        <w:r>
          <w:rPr>
            <w:noProof/>
            <w:webHidden/>
          </w:rPr>
        </w:r>
        <w:r>
          <w:rPr>
            <w:noProof/>
            <w:webHidden/>
          </w:rPr>
          <w:fldChar w:fldCharType="separate"/>
        </w:r>
        <w:r>
          <w:rPr>
            <w:noProof/>
            <w:webHidden/>
          </w:rPr>
          <w:t>8</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7" w:history="1">
        <w:r w:rsidRPr="00995C6A">
          <w:rPr>
            <w:rStyle w:val="Hyperlink"/>
            <w:noProof/>
          </w:rPr>
          <w:t>GOODS RECEIPTING DUE DATE</w:t>
        </w:r>
        <w:r>
          <w:rPr>
            <w:noProof/>
            <w:webHidden/>
          </w:rPr>
          <w:tab/>
        </w:r>
        <w:r>
          <w:rPr>
            <w:noProof/>
            <w:webHidden/>
          </w:rPr>
          <w:fldChar w:fldCharType="begin"/>
        </w:r>
        <w:r>
          <w:rPr>
            <w:noProof/>
            <w:webHidden/>
          </w:rPr>
          <w:instrText xml:space="preserve"> PAGEREF _Toc488828217 \h </w:instrText>
        </w:r>
        <w:r>
          <w:rPr>
            <w:noProof/>
            <w:webHidden/>
          </w:rPr>
        </w:r>
        <w:r>
          <w:rPr>
            <w:noProof/>
            <w:webHidden/>
          </w:rPr>
          <w:fldChar w:fldCharType="separate"/>
        </w:r>
        <w:r>
          <w:rPr>
            <w:noProof/>
            <w:webHidden/>
          </w:rPr>
          <w:t>8</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8" w:history="1">
        <w:r w:rsidRPr="00995C6A">
          <w:rPr>
            <w:rStyle w:val="Hyperlink"/>
            <w:noProof/>
          </w:rPr>
          <w:t>STOCK ENQUIRY MENU OPTIONS</w:t>
        </w:r>
        <w:r>
          <w:rPr>
            <w:noProof/>
            <w:webHidden/>
          </w:rPr>
          <w:tab/>
        </w:r>
        <w:r>
          <w:rPr>
            <w:noProof/>
            <w:webHidden/>
          </w:rPr>
          <w:fldChar w:fldCharType="begin"/>
        </w:r>
        <w:r>
          <w:rPr>
            <w:noProof/>
            <w:webHidden/>
          </w:rPr>
          <w:instrText xml:space="preserve"> PAGEREF _Toc488828218 \h </w:instrText>
        </w:r>
        <w:r>
          <w:rPr>
            <w:noProof/>
            <w:webHidden/>
          </w:rPr>
        </w:r>
        <w:r>
          <w:rPr>
            <w:noProof/>
            <w:webHidden/>
          </w:rPr>
          <w:fldChar w:fldCharType="separate"/>
        </w:r>
        <w:r>
          <w:rPr>
            <w:noProof/>
            <w:webHidden/>
          </w:rPr>
          <w:t>8</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19" w:history="1">
        <w:r w:rsidRPr="00995C6A">
          <w:rPr>
            <w:rStyle w:val="Hyperlink"/>
            <w:noProof/>
          </w:rPr>
          <w:t>BLUE ECHIDNA LICENSE EXPIRY</w:t>
        </w:r>
        <w:r>
          <w:rPr>
            <w:noProof/>
            <w:webHidden/>
          </w:rPr>
          <w:tab/>
        </w:r>
        <w:r>
          <w:rPr>
            <w:noProof/>
            <w:webHidden/>
          </w:rPr>
          <w:fldChar w:fldCharType="begin"/>
        </w:r>
        <w:r>
          <w:rPr>
            <w:noProof/>
            <w:webHidden/>
          </w:rPr>
          <w:instrText xml:space="preserve"> PAGEREF _Toc488828219 \h </w:instrText>
        </w:r>
        <w:r>
          <w:rPr>
            <w:noProof/>
            <w:webHidden/>
          </w:rPr>
        </w:r>
        <w:r>
          <w:rPr>
            <w:noProof/>
            <w:webHidden/>
          </w:rPr>
          <w:fldChar w:fldCharType="separate"/>
        </w:r>
        <w:r>
          <w:rPr>
            <w:noProof/>
            <w:webHidden/>
          </w:rPr>
          <w:t>9</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20" w:history="1">
        <w:r w:rsidRPr="00995C6A">
          <w:rPr>
            <w:rStyle w:val="Hyperlink"/>
            <w:noProof/>
          </w:rPr>
          <w:t>BARCODE SCANNER CONNECTIVITY</w:t>
        </w:r>
        <w:r>
          <w:rPr>
            <w:noProof/>
            <w:webHidden/>
          </w:rPr>
          <w:tab/>
        </w:r>
        <w:r>
          <w:rPr>
            <w:noProof/>
            <w:webHidden/>
          </w:rPr>
          <w:fldChar w:fldCharType="begin"/>
        </w:r>
        <w:r>
          <w:rPr>
            <w:noProof/>
            <w:webHidden/>
          </w:rPr>
          <w:instrText xml:space="preserve"> PAGEREF _Toc488828220 \h </w:instrText>
        </w:r>
        <w:r>
          <w:rPr>
            <w:noProof/>
            <w:webHidden/>
          </w:rPr>
        </w:r>
        <w:r>
          <w:rPr>
            <w:noProof/>
            <w:webHidden/>
          </w:rPr>
          <w:fldChar w:fldCharType="separate"/>
        </w:r>
        <w:r>
          <w:rPr>
            <w:noProof/>
            <w:webHidden/>
          </w:rPr>
          <w:t>9</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21" w:history="1">
        <w:r w:rsidRPr="00995C6A">
          <w:rPr>
            <w:rStyle w:val="Hyperlink"/>
            <w:noProof/>
          </w:rPr>
          <w:t>PICKING UI FOR MANUAL PICKS</w:t>
        </w:r>
        <w:r>
          <w:rPr>
            <w:noProof/>
            <w:webHidden/>
          </w:rPr>
          <w:tab/>
        </w:r>
        <w:r>
          <w:rPr>
            <w:noProof/>
            <w:webHidden/>
          </w:rPr>
          <w:fldChar w:fldCharType="begin"/>
        </w:r>
        <w:r>
          <w:rPr>
            <w:noProof/>
            <w:webHidden/>
          </w:rPr>
          <w:instrText xml:space="preserve"> PAGEREF _Toc488828221 \h </w:instrText>
        </w:r>
        <w:r>
          <w:rPr>
            <w:noProof/>
            <w:webHidden/>
          </w:rPr>
        </w:r>
        <w:r>
          <w:rPr>
            <w:noProof/>
            <w:webHidden/>
          </w:rPr>
          <w:fldChar w:fldCharType="separate"/>
        </w:r>
        <w:r>
          <w:rPr>
            <w:noProof/>
            <w:webHidden/>
          </w:rPr>
          <w:t>9</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22" w:history="1">
        <w:r w:rsidRPr="00995C6A">
          <w:rPr>
            <w:rStyle w:val="Hyperlink"/>
            <w:noProof/>
          </w:rPr>
          <w:t>SALES ORDER NARRATIVES</w:t>
        </w:r>
        <w:r>
          <w:rPr>
            <w:noProof/>
            <w:webHidden/>
          </w:rPr>
          <w:tab/>
        </w:r>
        <w:r>
          <w:rPr>
            <w:noProof/>
            <w:webHidden/>
          </w:rPr>
          <w:fldChar w:fldCharType="begin"/>
        </w:r>
        <w:r>
          <w:rPr>
            <w:noProof/>
            <w:webHidden/>
          </w:rPr>
          <w:instrText xml:space="preserve"> PAGEREF _Toc488828222 \h </w:instrText>
        </w:r>
        <w:r>
          <w:rPr>
            <w:noProof/>
            <w:webHidden/>
          </w:rPr>
        </w:r>
        <w:r>
          <w:rPr>
            <w:noProof/>
            <w:webHidden/>
          </w:rPr>
          <w:fldChar w:fldCharType="separate"/>
        </w:r>
        <w:r>
          <w:rPr>
            <w:noProof/>
            <w:webHidden/>
          </w:rPr>
          <w:t>10</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23" w:history="1">
        <w:r w:rsidRPr="00995C6A">
          <w:rPr>
            <w:rStyle w:val="Hyperlink"/>
            <w:noProof/>
          </w:rPr>
          <w:t>LINKED CODES FOR NON-MULTIBIN</w:t>
        </w:r>
        <w:r>
          <w:rPr>
            <w:noProof/>
            <w:webHidden/>
          </w:rPr>
          <w:tab/>
        </w:r>
        <w:r>
          <w:rPr>
            <w:noProof/>
            <w:webHidden/>
          </w:rPr>
          <w:fldChar w:fldCharType="begin"/>
        </w:r>
        <w:r>
          <w:rPr>
            <w:noProof/>
            <w:webHidden/>
          </w:rPr>
          <w:instrText xml:space="preserve"> PAGEREF _Toc488828223 \h </w:instrText>
        </w:r>
        <w:r>
          <w:rPr>
            <w:noProof/>
            <w:webHidden/>
          </w:rPr>
        </w:r>
        <w:r>
          <w:rPr>
            <w:noProof/>
            <w:webHidden/>
          </w:rPr>
          <w:fldChar w:fldCharType="separate"/>
        </w:r>
        <w:r>
          <w:rPr>
            <w:noProof/>
            <w:webHidden/>
          </w:rPr>
          <w:t>10</w:t>
        </w:r>
        <w:r>
          <w:rPr>
            <w:noProof/>
            <w:webHidden/>
          </w:rPr>
          <w:fldChar w:fldCharType="end"/>
        </w:r>
      </w:hyperlink>
    </w:p>
    <w:p w:rsidR="001852CC" w:rsidRDefault="001852CC">
      <w:pPr>
        <w:pStyle w:val="TOC2"/>
        <w:tabs>
          <w:tab w:val="right" w:leader="dot" w:pos="9350"/>
        </w:tabs>
        <w:rPr>
          <w:smallCaps w:val="0"/>
          <w:noProof/>
          <w:sz w:val="22"/>
          <w:szCs w:val="22"/>
          <w:lang w:val="en-AU" w:eastAsia="en-AU"/>
        </w:rPr>
      </w:pPr>
      <w:hyperlink w:anchor="_Toc488828224" w:history="1">
        <w:r w:rsidRPr="00995C6A">
          <w:rPr>
            <w:rStyle w:val="Hyperlink"/>
            <w:noProof/>
          </w:rPr>
          <w:t>PICKING SUMMARY – NEW OPTIONAL DATA COLLECTION FIELDS</w:t>
        </w:r>
        <w:r>
          <w:rPr>
            <w:noProof/>
            <w:webHidden/>
          </w:rPr>
          <w:tab/>
        </w:r>
        <w:r>
          <w:rPr>
            <w:noProof/>
            <w:webHidden/>
          </w:rPr>
          <w:fldChar w:fldCharType="begin"/>
        </w:r>
        <w:r>
          <w:rPr>
            <w:noProof/>
            <w:webHidden/>
          </w:rPr>
          <w:instrText xml:space="preserve"> PAGEREF _Toc488828224 \h </w:instrText>
        </w:r>
        <w:r>
          <w:rPr>
            <w:noProof/>
            <w:webHidden/>
          </w:rPr>
        </w:r>
        <w:r>
          <w:rPr>
            <w:noProof/>
            <w:webHidden/>
          </w:rPr>
          <w:fldChar w:fldCharType="separate"/>
        </w:r>
        <w:r>
          <w:rPr>
            <w:noProof/>
            <w:webHidden/>
          </w:rPr>
          <w:t>10</w:t>
        </w:r>
        <w:r>
          <w:rPr>
            <w:noProof/>
            <w:webHidden/>
          </w:rPr>
          <w:fldChar w:fldCharType="end"/>
        </w:r>
      </w:hyperlink>
    </w:p>
    <w:p w:rsidR="00315438" w:rsidRDefault="0031095D" w:rsidP="00EC06E5">
      <w:r>
        <w:rPr>
          <w:b/>
          <w:bCs/>
          <w:caps/>
        </w:rPr>
        <w:fldChar w:fldCharType="end"/>
      </w:r>
    </w:p>
    <w:p w:rsidR="00315438" w:rsidRPr="00EC06E5" w:rsidRDefault="00315438" w:rsidP="00EC06E5"/>
    <w:p w:rsidR="00315438" w:rsidRDefault="00315438">
      <w:pPr>
        <w:rPr>
          <w:caps/>
          <w:spacing w:val="15"/>
          <w:sz w:val="22"/>
          <w:szCs w:val="22"/>
        </w:rPr>
      </w:pPr>
      <w:r>
        <w:br w:type="page"/>
      </w:r>
    </w:p>
    <w:p w:rsidR="004B2552" w:rsidRPr="004B2552" w:rsidRDefault="00840E0A" w:rsidP="004B2552">
      <w:pPr>
        <w:pStyle w:val="Heading1"/>
        <w:rPr>
          <w:rFonts w:eastAsia="Times New Roman"/>
        </w:rPr>
      </w:pPr>
      <w:bookmarkStart w:id="1" w:name="_Ref358800869"/>
      <w:bookmarkStart w:id="2" w:name="_Toc488828198"/>
      <w:r>
        <w:rPr>
          <w:rFonts w:eastAsia="Times New Roman"/>
        </w:rPr>
        <w:lastRenderedPageBreak/>
        <w:t xml:space="preserve">UPGRADE </w:t>
      </w:r>
      <w:r w:rsidR="00576B7D">
        <w:rPr>
          <w:rFonts w:eastAsia="Times New Roman"/>
        </w:rPr>
        <w:t>TO V3.1.2</w:t>
      </w:r>
      <w:r w:rsidR="00244D75">
        <w:rPr>
          <w:rFonts w:eastAsia="Times New Roman"/>
        </w:rPr>
        <w:t>8</w:t>
      </w:r>
      <w:bookmarkEnd w:id="2"/>
    </w:p>
    <w:p w:rsidR="00CE438B" w:rsidRDefault="00CE438B" w:rsidP="00A07252"/>
    <w:p w:rsidR="00327475" w:rsidRDefault="00327475" w:rsidP="00327475">
      <w:pPr>
        <w:pStyle w:val="Heading2"/>
      </w:pPr>
      <w:bookmarkStart w:id="3" w:name="_Toc488828199"/>
      <w:r>
        <w:t xml:space="preserve">*** IMPORTANT NOTE </w:t>
      </w:r>
      <w:r w:rsidR="00023421">
        <w:t xml:space="preserve">FOR IMPLEMENTERS </w:t>
      </w:r>
      <w:r>
        <w:t>***</w:t>
      </w:r>
      <w:bookmarkEnd w:id="3"/>
    </w:p>
    <w:p w:rsidR="00327475" w:rsidRDefault="00327475" w:rsidP="00327475"/>
    <w:p w:rsidR="00327475" w:rsidRDefault="00327475" w:rsidP="00327475">
      <w:r>
        <w:t xml:space="preserve">The following THREE views used to filter sales orders have been replaced with equivalent stored procedures with the same name.  This change allows parameters to be passed into the stored procedures to offer some of the improved features described in these notes.  Please </w:t>
      </w:r>
      <w:r w:rsidR="008B50F7">
        <w:t xml:space="preserve">make a </w:t>
      </w:r>
      <w:r>
        <w:t xml:space="preserve">note </w:t>
      </w:r>
      <w:r w:rsidR="008B50F7">
        <w:t xml:space="preserve">of </w:t>
      </w:r>
      <w:r>
        <w:t>any custom changes to these views prior to running the installation scripts:</w:t>
      </w:r>
    </w:p>
    <w:p w:rsidR="00327475" w:rsidRDefault="00327475" w:rsidP="00327475"/>
    <w:p w:rsidR="00327475" w:rsidRDefault="00327475" w:rsidP="00327475">
      <w:r>
        <w:t>The views no longer used are:</w:t>
      </w:r>
    </w:p>
    <w:p w:rsidR="00327475" w:rsidRDefault="00327475" w:rsidP="00327475"/>
    <w:p w:rsidR="00327475" w:rsidRDefault="00327475" w:rsidP="00327475">
      <w:pPr>
        <w:pStyle w:val="ListParagraph"/>
        <w:numPr>
          <w:ilvl w:val="0"/>
          <w:numId w:val="25"/>
        </w:numPr>
      </w:pPr>
      <w:r>
        <w:t>X_VERDANT_SELECT_SALESORD_HDR_FOR_PICKING</w:t>
      </w:r>
    </w:p>
    <w:p w:rsidR="00327475" w:rsidRDefault="00327475" w:rsidP="00327475">
      <w:pPr>
        <w:pStyle w:val="ListParagraph"/>
        <w:numPr>
          <w:ilvl w:val="0"/>
          <w:numId w:val="25"/>
        </w:numPr>
      </w:pPr>
      <w:r>
        <w:t>X_VERDANT_SELECT_SALESORD_HDR_FOR_PICKING2</w:t>
      </w:r>
    </w:p>
    <w:p w:rsidR="00327475" w:rsidRDefault="00327475" w:rsidP="00327475">
      <w:pPr>
        <w:pStyle w:val="ListParagraph"/>
        <w:numPr>
          <w:ilvl w:val="0"/>
          <w:numId w:val="25"/>
        </w:numPr>
      </w:pPr>
      <w:r>
        <w:t>X_VERDANT_SELECT_SALESORD_HDR_FOR_PICKING3</w:t>
      </w:r>
    </w:p>
    <w:p w:rsidR="00327475" w:rsidRDefault="00327475" w:rsidP="00A07252"/>
    <w:p w:rsidR="00327475" w:rsidRDefault="001A71CC" w:rsidP="00A07252">
      <w:r>
        <w:t>The changes made are as follows:</w:t>
      </w:r>
    </w:p>
    <w:p w:rsidR="001A71CC" w:rsidRDefault="001A71CC" w:rsidP="00A07252"/>
    <w:p w:rsidR="001A71CC" w:rsidRDefault="001A71CC" w:rsidP="001A71CC">
      <w:pPr>
        <w:pStyle w:val="ListParagraph"/>
        <w:numPr>
          <w:ilvl w:val="0"/>
          <w:numId w:val="25"/>
        </w:numPr>
      </w:pPr>
      <w:proofErr w:type="spellStart"/>
      <w:r>
        <w:t>StaffNo</w:t>
      </w:r>
      <w:proofErr w:type="spellEnd"/>
      <w:r>
        <w:t xml:space="preserve"> is passed as a parameter.  This parameter is not used out-of-the-box, but allows the stored procedure to be customized to filter sales orders for a given staff member.  For example, by adding an extra staff lookup column into the sales order header, a staff member can be assigned as the picker for a sales order when the order is created, and the stored procedure can then be customized to use that extra column</w:t>
      </w:r>
      <w:r w:rsidR="00B46E34">
        <w:t xml:space="preserve"> to filter orders pre-assigned to a picker</w:t>
      </w:r>
      <w:r>
        <w:t>.</w:t>
      </w:r>
    </w:p>
    <w:p w:rsidR="001A71CC" w:rsidRDefault="001A71CC" w:rsidP="001A71CC">
      <w:pPr>
        <w:pStyle w:val="ListParagraph"/>
        <w:numPr>
          <w:ilvl w:val="0"/>
          <w:numId w:val="25"/>
        </w:numPr>
      </w:pPr>
      <w:proofErr w:type="spellStart"/>
      <w:r>
        <w:t>OrdStatus</w:t>
      </w:r>
      <w:proofErr w:type="spellEnd"/>
      <w:r>
        <w:t xml:space="preserve"> is passed as a parameter.  A new config setting (described in this document) allows a default </w:t>
      </w:r>
      <w:proofErr w:type="spellStart"/>
      <w:r>
        <w:t>OrdStatus</w:t>
      </w:r>
      <w:proofErr w:type="spellEnd"/>
      <w:r>
        <w:t xml:space="preserve"> to be defined to determine the status when a sales order is available for picking.  The default value is 30.</w:t>
      </w:r>
    </w:p>
    <w:p w:rsidR="001A71CC" w:rsidRDefault="001A71CC" w:rsidP="001A71CC">
      <w:pPr>
        <w:pStyle w:val="ListParagraph"/>
        <w:numPr>
          <w:ilvl w:val="0"/>
          <w:numId w:val="25"/>
        </w:numPr>
      </w:pPr>
      <w:r>
        <w:t>X_VERDANT_ORDER_TYPE is a new column added to the SALESORD_HDR table to allow sales orders to be filtered by order type (described later in this document).  This value is now returned by the stored procedure.</w:t>
      </w:r>
    </w:p>
    <w:p w:rsidR="001A71CC" w:rsidRPr="008E34CE" w:rsidRDefault="001A71CC" w:rsidP="001A71CC">
      <w:pPr>
        <w:pStyle w:val="ListParagraph"/>
        <w:numPr>
          <w:ilvl w:val="0"/>
          <w:numId w:val="25"/>
        </w:numPr>
      </w:pPr>
      <w:r w:rsidRPr="008E34CE">
        <w:t xml:space="preserve">CUSTOM_ORDER_TYPE_NAME </w:t>
      </w:r>
      <w:r w:rsidR="008E34CE">
        <w:t>currently returns “n/a” which is displayed next to each order type value.  This can optionally be customized to, for example, use a lookup table to provide a friendly name for each of the order type values.</w:t>
      </w:r>
    </w:p>
    <w:p w:rsidR="001A71CC" w:rsidRDefault="001A71CC" w:rsidP="00A07252"/>
    <w:p w:rsidR="001A71CC" w:rsidRDefault="001A71CC" w:rsidP="00A07252"/>
    <w:p w:rsidR="00D17110" w:rsidRDefault="00D17110">
      <w:pPr>
        <w:rPr>
          <w:caps/>
          <w:spacing w:val="15"/>
          <w:sz w:val="22"/>
          <w:szCs w:val="22"/>
        </w:rPr>
      </w:pPr>
      <w:r>
        <w:br w:type="page"/>
      </w:r>
    </w:p>
    <w:p w:rsidR="00840E0A" w:rsidRDefault="00840E0A" w:rsidP="00840E0A">
      <w:pPr>
        <w:pStyle w:val="Heading2"/>
      </w:pPr>
      <w:bookmarkStart w:id="4" w:name="_Toc488828200"/>
      <w:r>
        <w:lastRenderedPageBreak/>
        <w:t>ANDROID CLIENT</w:t>
      </w:r>
      <w:bookmarkEnd w:id="4"/>
    </w:p>
    <w:p w:rsidR="00840E0A" w:rsidRDefault="00840E0A" w:rsidP="00A07252"/>
    <w:p w:rsidR="00CB0AAE" w:rsidRDefault="000B2C45" w:rsidP="00CB0AAE">
      <w:r>
        <w:t>Install the latest v3.1.2</w:t>
      </w:r>
      <w:r w:rsidR="00244D75">
        <w:t>8</w:t>
      </w:r>
      <w:r w:rsidR="00CB0AAE">
        <w:t xml:space="preserve"> client onto your mobile devices.</w:t>
      </w:r>
    </w:p>
    <w:p w:rsidR="00840E0A" w:rsidRDefault="00840E0A" w:rsidP="00A07252"/>
    <w:p w:rsidR="00091FB0" w:rsidRDefault="00091FB0" w:rsidP="00A07252"/>
    <w:p w:rsidR="00840E0A" w:rsidRDefault="00840E0A" w:rsidP="00840E0A">
      <w:pPr>
        <w:pStyle w:val="Heading2"/>
      </w:pPr>
      <w:bookmarkStart w:id="5" w:name="_Toc488828201"/>
      <w:r>
        <w:t>WEB SERVICE</w:t>
      </w:r>
      <w:bookmarkEnd w:id="5"/>
    </w:p>
    <w:p w:rsidR="00840E0A" w:rsidRDefault="00840E0A" w:rsidP="00840E0A"/>
    <w:p w:rsidR="00CB0AAE" w:rsidRDefault="00CB0AAE" w:rsidP="00CB0AAE">
      <w:r>
        <w:t xml:space="preserve">Replace the “bin” folder within the </w:t>
      </w:r>
      <w:proofErr w:type="spellStart"/>
      <w:r>
        <w:t>BlueEchidna</w:t>
      </w:r>
      <w:proofErr w:type="spellEnd"/>
      <w:r>
        <w:t xml:space="preserve"> Web Service folder (in IIS) with the bin folder provided in the </w:t>
      </w:r>
      <w:proofErr w:type="spellStart"/>
      <w:r>
        <w:t>BlueEchidna</w:t>
      </w:r>
      <w:proofErr w:type="spellEnd"/>
      <w:r>
        <w:t xml:space="preserve"> Web Service folder of this release package.</w:t>
      </w:r>
    </w:p>
    <w:p w:rsidR="00840E0A" w:rsidRDefault="00840E0A" w:rsidP="00840E0A"/>
    <w:p w:rsidR="00091FB0" w:rsidRDefault="00091FB0" w:rsidP="00840E0A"/>
    <w:p w:rsidR="00840E0A" w:rsidRDefault="00840E0A" w:rsidP="00840E0A">
      <w:pPr>
        <w:pStyle w:val="Heading2"/>
      </w:pPr>
      <w:bookmarkStart w:id="6" w:name="_Toc488828202"/>
      <w:r>
        <w:t>EXONET DATABASE</w:t>
      </w:r>
      <w:bookmarkEnd w:id="6"/>
    </w:p>
    <w:p w:rsidR="00AC6A8D" w:rsidRDefault="00AC6A8D" w:rsidP="00840E0A"/>
    <w:p w:rsidR="008566CD" w:rsidRDefault="008566CD" w:rsidP="00840E0A">
      <w:r>
        <w:t>The upgrade process for Blue Echidna has been greatly simplified.  There is now a single EXO script that can be run to upgrade any version of Blue Echidna to the latest version.</w:t>
      </w:r>
    </w:p>
    <w:p w:rsidR="008566CD" w:rsidRDefault="008566CD" w:rsidP="00840E0A"/>
    <w:p w:rsidR="00CB0AAE" w:rsidRDefault="00576B7D" w:rsidP="00CB0AAE">
      <w:r>
        <w:t>R</w:t>
      </w:r>
      <w:r w:rsidR="00CB0AAE">
        <w:t>un</w:t>
      </w:r>
      <w:r w:rsidR="00AA02FB">
        <w:t xml:space="preserve"> </w:t>
      </w:r>
      <w:r w:rsidR="00CB0AAE">
        <w:t>the following script within the EXONET_DATABASE_SQL folder in the release package:</w:t>
      </w:r>
    </w:p>
    <w:p w:rsidR="00CB0AAE" w:rsidRDefault="00CB0AAE" w:rsidP="00CB0AAE"/>
    <w:p w:rsidR="00CB0AAE" w:rsidRDefault="003502EA" w:rsidP="00CB0AAE">
      <w:pPr>
        <w:pStyle w:val="ListParagraph"/>
        <w:numPr>
          <w:ilvl w:val="0"/>
          <w:numId w:val="26"/>
        </w:numPr>
      </w:pPr>
      <w:r>
        <w:t>1.</w:t>
      </w:r>
      <w:r w:rsidR="007C63B8">
        <w:t xml:space="preserve"> </w:t>
      </w:r>
      <w:r w:rsidR="00CB0AAE">
        <w:t>EXO</w:t>
      </w:r>
      <w:r w:rsidR="00576B7D">
        <w:t xml:space="preserve"> DATABASE</w:t>
      </w:r>
      <w:r w:rsidR="00CB0AAE">
        <w:t xml:space="preserve"> – </w:t>
      </w:r>
      <w:proofErr w:type="spellStart"/>
      <w:r w:rsidR="00CB0AAE">
        <w:t>SQL_UPDATES.sql</w:t>
      </w:r>
      <w:proofErr w:type="spellEnd"/>
    </w:p>
    <w:p w:rsidR="00A54341" w:rsidRDefault="00A54341" w:rsidP="00A54341"/>
    <w:p w:rsidR="00091FB0" w:rsidRDefault="00091FB0" w:rsidP="00A54341"/>
    <w:p w:rsidR="00840E0A" w:rsidRDefault="00840E0A" w:rsidP="00840E0A">
      <w:pPr>
        <w:pStyle w:val="Heading2"/>
      </w:pPr>
      <w:bookmarkStart w:id="7" w:name="_Toc488828203"/>
      <w:r>
        <w:t>PICKING DATABASE</w:t>
      </w:r>
      <w:bookmarkEnd w:id="7"/>
    </w:p>
    <w:p w:rsidR="00840E0A" w:rsidRDefault="00840E0A" w:rsidP="00840E0A"/>
    <w:p w:rsidR="000A1E82" w:rsidRDefault="000A1E82" w:rsidP="000A1E82">
      <w:r>
        <w:t>Run the single script within the PICKING_DATABASE_SQL folder in the release package:</w:t>
      </w:r>
    </w:p>
    <w:p w:rsidR="000A1E82" w:rsidRDefault="000A1E82" w:rsidP="000A1E82"/>
    <w:p w:rsidR="000A1E82" w:rsidRDefault="000A1E82" w:rsidP="000A1E82">
      <w:pPr>
        <w:pStyle w:val="ListParagraph"/>
        <w:numPr>
          <w:ilvl w:val="0"/>
          <w:numId w:val="25"/>
        </w:numPr>
      </w:pPr>
      <w:r>
        <w:t xml:space="preserve">1. PICKING_DATABASE – </w:t>
      </w:r>
      <w:proofErr w:type="spellStart"/>
      <w:r>
        <w:t>SQL_UPDATES.sql</w:t>
      </w:r>
      <w:proofErr w:type="spellEnd"/>
    </w:p>
    <w:p w:rsidR="00CB0AAE" w:rsidRDefault="00CB0AAE" w:rsidP="00840E0A"/>
    <w:p w:rsidR="00091FB0" w:rsidRDefault="00091FB0" w:rsidP="00840E0A"/>
    <w:p w:rsidR="00840E0A" w:rsidRDefault="00244D75" w:rsidP="00244D75">
      <w:pPr>
        <w:pStyle w:val="Heading2"/>
      </w:pPr>
      <w:bookmarkStart w:id="8" w:name="_Toc488828204"/>
      <w:r>
        <w:t>CLARITY REPORTS</w:t>
      </w:r>
      <w:bookmarkEnd w:id="8"/>
    </w:p>
    <w:p w:rsidR="00244D75" w:rsidRDefault="00244D75" w:rsidP="00840E0A"/>
    <w:p w:rsidR="00547707" w:rsidRDefault="00244D75">
      <w:pPr>
        <w:rPr>
          <w:b/>
          <w:bCs/>
          <w:caps/>
          <w:color w:val="FFFFFF" w:themeColor="background1"/>
          <w:spacing w:val="15"/>
          <w:sz w:val="22"/>
          <w:szCs w:val="22"/>
        </w:rPr>
      </w:pPr>
      <w:r>
        <w:t>Three new Clarity reports are included with this release and are used for printing barcode labels within the goods receipting module.  Copy the files included within the “Clarity Reports” folder into the EXO Clarity custom folder.</w:t>
      </w:r>
      <w:r w:rsidR="00547707">
        <w:br w:type="page"/>
      </w:r>
    </w:p>
    <w:p w:rsidR="00A54341" w:rsidRDefault="00A54341" w:rsidP="00A54341">
      <w:pPr>
        <w:pStyle w:val="Heading1"/>
      </w:pPr>
      <w:bookmarkStart w:id="9" w:name="_Toc488828205"/>
      <w:r>
        <w:lastRenderedPageBreak/>
        <w:t>CHANGES IN V3.1.</w:t>
      </w:r>
      <w:r w:rsidR="007C027D">
        <w:t>2</w:t>
      </w:r>
      <w:r w:rsidR="00875E6E">
        <w:t>8</w:t>
      </w:r>
      <w:bookmarkEnd w:id="9"/>
    </w:p>
    <w:p w:rsidR="00A54341" w:rsidRDefault="00A54341"/>
    <w:p w:rsidR="00C3253F" w:rsidRDefault="00596540" w:rsidP="00C3253F">
      <w:pPr>
        <w:pStyle w:val="Heading2"/>
      </w:pPr>
      <w:bookmarkStart w:id="10" w:name="_Toc488828206"/>
      <w:r>
        <w:t>WAVE PICKING</w:t>
      </w:r>
      <w:bookmarkEnd w:id="10"/>
    </w:p>
    <w:p w:rsidR="00C3253F" w:rsidRDefault="00C3253F"/>
    <w:p w:rsidR="00C3253F" w:rsidRDefault="00C3253F">
      <w:r>
        <w:t>Blue Echidna now supports picking multiple sales orders simultaneously.  The picking module now uses an interface similar to Goods Receipting.  The picker is able to SELECT a set of sales orders, and then to GET ORDERS to load all of those sales orders at once.</w:t>
      </w:r>
    </w:p>
    <w:p w:rsidR="00C3253F" w:rsidRDefault="00C3253F"/>
    <w:p w:rsidR="00C3253F" w:rsidRDefault="00C3253F">
      <w:r>
        <w:t>Each sales order line now shows which sales order the line belongs to.  All order lines are sorted based on the BINCODE, and also by the STOCKCODE such that all related products are collated together in the pick list.</w:t>
      </w:r>
    </w:p>
    <w:p w:rsidR="00C3253F" w:rsidRDefault="00C3253F"/>
    <w:p w:rsidR="00C3253F" w:rsidRDefault="00B32AE2">
      <w:r>
        <w:t>Sales orders must still be submitted individually, allowing the capture of additional optional data for each sales order.  The Summary tab now includes a dropdown selector to choose which sales order details to display and submit.</w:t>
      </w:r>
    </w:p>
    <w:p w:rsidR="00C3253F" w:rsidRDefault="00C3253F"/>
    <w:p w:rsidR="00B32AE2" w:rsidRDefault="00B32AE2"/>
    <w:p w:rsidR="00B32AE2" w:rsidRDefault="00B32AE2" w:rsidP="00B32AE2">
      <w:pPr>
        <w:pStyle w:val="Heading2"/>
      </w:pPr>
      <w:bookmarkStart w:id="11" w:name="_Toc488828207"/>
      <w:r>
        <w:t>MULTIBIN BIN SELECTION</w:t>
      </w:r>
      <w:bookmarkEnd w:id="11"/>
    </w:p>
    <w:p w:rsidR="00B32AE2" w:rsidRDefault="00B32AE2"/>
    <w:p w:rsidR="00B32AE2" w:rsidRDefault="00B32AE2">
      <w:r>
        <w:t xml:space="preserve">The </w:t>
      </w:r>
      <w:proofErr w:type="spellStart"/>
      <w:r>
        <w:t>multibin</w:t>
      </w:r>
      <w:proofErr w:type="spellEnd"/>
      <w:r>
        <w:t xml:space="preserve"> bin selection process has now changed to better support picking small and large orders from different bins.</w:t>
      </w:r>
    </w:p>
    <w:p w:rsidR="00B32AE2" w:rsidRDefault="00B32AE2"/>
    <w:p w:rsidR="00B32AE2" w:rsidRDefault="00B32AE2">
      <w:r>
        <w:t>The “Next Bin” button has been removed.  The BIN label is now highlighted in green text and can be selected by tapping it.  This will show a dialog with a summary of which bins contain the currently selected stock item and the quantity in each bin.  A checkbox allows a further breakdown of batches within bins to be displayed.</w:t>
      </w:r>
    </w:p>
    <w:p w:rsidR="00B32AE2" w:rsidRDefault="00B32AE2"/>
    <w:p w:rsidR="00B32AE2" w:rsidRDefault="00B32AE2">
      <w:r>
        <w:t>Selecting a bin from the dialog will automatically assign that as the next bin for picking the current stock item.  Note that this will immediately sort the item in the list based on the selected BINCODE.</w:t>
      </w:r>
    </w:p>
    <w:p w:rsidR="00B32AE2" w:rsidRDefault="00B32AE2"/>
    <w:p w:rsidR="00B32AE2" w:rsidRDefault="00B32AE2">
      <w:r>
        <w:t>This feature will allow the picker to quickly target bulk bins for large orders, leaving pick face bins with smaller quantities open for other sales orders.</w:t>
      </w:r>
    </w:p>
    <w:p w:rsidR="00C3253F" w:rsidRDefault="00C3253F"/>
    <w:p w:rsidR="00091FB0" w:rsidRDefault="00091FB0"/>
    <w:p w:rsidR="00091FB0" w:rsidRDefault="00091FB0" w:rsidP="00091FB0">
      <w:pPr>
        <w:pStyle w:val="Heading2"/>
      </w:pPr>
      <w:bookmarkStart w:id="12" w:name="_Toc488828208"/>
      <w:r>
        <w:t>ORDSTATUS FOR SALES ORDER PICKING</w:t>
      </w:r>
      <w:bookmarkEnd w:id="12"/>
    </w:p>
    <w:p w:rsidR="00091FB0" w:rsidRDefault="00091FB0"/>
    <w:p w:rsidR="00091FB0" w:rsidRDefault="00091FB0">
      <w:r>
        <w:t>Blue Echidna now supports the ability to pick sales orders from a configurable ORDSTATUS value.  This supports customers who would prefer to skip the step to release orders for picking.</w:t>
      </w:r>
    </w:p>
    <w:p w:rsidR="00091FB0" w:rsidRDefault="00091FB0"/>
    <w:p w:rsidR="00091FB0" w:rsidRDefault="00091FB0">
      <w:r>
        <w:t>The default ORDSTATUS value is 30.  To change the value, modify configuration setting:</w:t>
      </w:r>
    </w:p>
    <w:p w:rsidR="00091FB0" w:rsidRDefault="00091FB0"/>
    <w:p w:rsidR="00091FB0" w:rsidRDefault="00091FB0" w:rsidP="00091FB0">
      <w:pPr>
        <w:pStyle w:val="ListParagraph"/>
        <w:numPr>
          <w:ilvl w:val="0"/>
          <w:numId w:val="25"/>
        </w:numPr>
      </w:pPr>
      <w:r>
        <w:t>PICKING_ORDSTATUS</w:t>
      </w:r>
    </w:p>
    <w:p w:rsidR="00091FB0" w:rsidRDefault="00091FB0" w:rsidP="00091FB0"/>
    <w:p w:rsidR="00091FB0" w:rsidRDefault="00091FB0" w:rsidP="00091FB0">
      <w:r>
        <w:t>For example, to allow a sales order to be ready for picking as soon as the sales order is created, set this configuration setting to ‘20’.</w:t>
      </w:r>
    </w:p>
    <w:p w:rsidR="00091FB0" w:rsidRDefault="00091FB0" w:rsidP="00091FB0"/>
    <w:p w:rsidR="00091FB0" w:rsidRDefault="00091FB0"/>
    <w:p w:rsidR="00B32AE2" w:rsidRDefault="00B32AE2">
      <w:pPr>
        <w:rPr>
          <w:caps/>
          <w:spacing w:val="15"/>
          <w:sz w:val="22"/>
          <w:szCs w:val="22"/>
        </w:rPr>
      </w:pPr>
      <w:r>
        <w:br w:type="page"/>
      </w:r>
    </w:p>
    <w:p w:rsidR="00A60390" w:rsidRDefault="00875E6E" w:rsidP="00A832FB">
      <w:pPr>
        <w:pStyle w:val="Heading2"/>
      </w:pPr>
      <w:bookmarkStart w:id="13" w:name="_Toc488828209"/>
      <w:r>
        <w:lastRenderedPageBreak/>
        <w:t>GOODS RECEIPTING BARCODE PRINTING</w:t>
      </w:r>
      <w:bookmarkEnd w:id="13"/>
    </w:p>
    <w:p w:rsidR="00A832FB" w:rsidRDefault="00A832FB"/>
    <w:p w:rsidR="00875E6E" w:rsidRDefault="00875E6E">
      <w:r>
        <w:t>Goods receipting now includes an optional feature to print barcode labels for receipted stock items.</w:t>
      </w:r>
    </w:p>
    <w:p w:rsidR="00F33C90" w:rsidRDefault="00875E6E">
      <w:r>
        <w:t>This feature will be disabled by default.  To enable or disable the printing of labels, use the following configuration setting:</w:t>
      </w:r>
    </w:p>
    <w:p w:rsidR="00875E6E" w:rsidRDefault="00875E6E"/>
    <w:p w:rsidR="00875E6E" w:rsidRDefault="00875E6E" w:rsidP="00875E6E">
      <w:pPr>
        <w:pStyle w:val="ListParagraph"/>
        <w:numPr>
          <w:ilvl w:val="0"/>
          <w:numId w:val="25"/>
        </w:numPr>
      </w:pPr>
      <w:r>
        <w:t>ENABLE_CLARITY_</w:t>
      </w:r>
      <w:proofErr w:type="gramStart"/>
      <w:r>
        <w:t>BARCODES  (</w:t>
      </w:r>
      <w:proofErr w:type="gramEnd"/>
      <w:r>
        <w:t>1=enabled, 0=disabled)</w:t>
      </w:r>
    </w:p>
    <w:p w:rsidR="00875E6E" w:rsidRDefault="00875E6E" w:rsidP="00875E6E"/>
    <w:p w:rsidR="00875E6E" w:rsidRDefault="00875E6E" w:rsidP="00875E6E">
      <w:r>
        <w:t>When enabling, ensure the following configuration settings are also updated to specify the correct EXO connection name, username and password:</w:t>
      </w:r>
    </w:p>
    <w:p w:rsidR="00875E6E" w:rsidRDefault="00875E6E" w:rsidP="00875E6E"/>
    <w:p w:rsidR="00875E6E" w:rsidRDefault="00875E6E" w:rsidP="00875E6E">
      <w:pPr>
        <w:pStyle w:val="ListParagraph"/>
        <w:numPr>
          <w:ilvl w:val="0"/>
          <w:numId w:val="25"/>
        </w:numPr>
      </w:pPr>
      <w:r>
        <w:t>CLARITY_PARAMS_BARCODE1</w:t>
      </w:r>
    </w:p>
    <w:p w:rsidR="00875E6E" w:rsidRDefault="00875E6E" w:rsidP="00875E6E">
      <w:pPr>
        <w:pStyle w:val="ListParagraph"/>
        <w:numPr>
          <w:ilvl w:val="0"/>
          <w:numId w:val="25"/>
        </w:numPr>
      </w:pPr>
      <w:r>
        <w:t>CLARITY_PARAMS_BARCODE2</w:t>
      </w:r>
    </w:p>
    <w:p w:rsidR="00875E6E" w:rsidRDefault="00875E6E" w:rsidP="00875E6E">
      <w:pPr>
        <w:pStyle w:val="ListParagraph"/>
        <w:numPr>
          <w:ilvl w:val="0"/>
          <w:numId w:val="25"/>
        </w:numPr>
      </w:pPr>
      <w:r>
        <w:t>CLARITY_PARAMS_BARCODE3</w:t>
      </w:r>
    </w:p>
    <w:p w:rsidR="00875E6E" w:rsidRDefault="00875E6E" w:rsidP="00875E6E"/>
    <w:p w:rsidR="00875E6E" w:rsidRDefault="00EA2ED4" w:rsidP="00875E6E">
      <w:r>
        <w:t>Also update each of the following configuration settings to specify a friendly name for each barcode.  This is the label that the user will see when they choose to print barcode1, barcode2 or barcode3:</w:t>
      </w:r>
    </w:p>
    <w:p w:rsidR="00EA2ED4" w:rsidRDefault="00EA2ED4" w:rsidP="00875E6E"/>
    <w:p w:rsidR="00EA2ED4" w:rsidRDefault="00EA2ED4" w:rsidP="00EA2ED4">
      <w:pPr>
        <w:pStyle w:val="ListParagraph"/>
        <w:numPr>
          <w:ilvl w:val="0"/>
          <w:numId w:val="25"/>
        </w:numPr>
      </w:pPr>
      <w:r>
        <w:t>BARCODE1_FRIENDLY_NAME</w:t>
      </w:r>
    </w:p>
    <w:p w:rsidR="00EA2ED4" w:rsidRDefault="00EA2ED4" w:rsidP="00EA2ED4">
      <w:pPr>
        <w:pStyle w:val="ListParagraph"/>
        <w:numPr>
          <w:ilvl w:val="0"/>
          <w:numId w:val="25"/>
        </w:numPr>
      </w:pPr>
      <w:r>
        <w:t>BARCODE2_FRIENDLY_NAME</w:t>
      </w:r>
    </w:p>
    <w:p w:rsidR="00EA2ED4" w:rsidRDefault="00EA2ED4" w:rsidP="00EA2ED4">
      <w:pPr>
        <w:pStyle w:val="ListParagraph"/>
        <w:numPr>
          <w:ilvl w:val="0"/>
          <w:numId w:val="25"/>
        </w:numPr>
      </w:pPr>
      <w:r>
        <w:t>BARCODE3_FRIENDLY_NAME</w:t>
      </w:r>
    </w:p>
    <w:p w:rsidR="00EA2ED4" w:rsidRDefault="00EA2ED4" w:rsidP="00EA2ED4">
      <w:pPr>
        <w:pStyle w:val="ListParagraph"/>
      </w:pPr>
    </w:p>
    <w:bookmarkEnd w:id="1"/>
    <w:p w:rsidR="00EA2ED4" w:rsidRDefault="00EA2ED4"/>
    <w:p w:rsidR="00EA2ED4" w:rsidRDefault="00EA2ED4"/>
    <w:p w:rsidR="00EA2ED4" w:rsidRDefault="005A159D" w:rsidP="005A159D">
      <w:pPr>
        <w:pStyle w:val="Heading2"/>
      </w:pPr>
      <w:bookmarkStart w:id="14" w:name="_Toc488828210"/>
      <w:r>
        <w:t>MULTIBIN BINCODE LABEL SIZE</w:t>
      </w:r>
      <w:bookmarkEnd w:id="14"/>
    </w:p>
    <w:p w:rsidR="005A159D" w:rsidRDefault="005A159D"/>
    <w:p w:rsidR="00EA2ED4" w:rsidRDefault="005A159D">
      <w:r>
        <w:t xml:space="preserve">Blue Echidna </w:t>
      </w:r>
      <w:proofErr w:type="spellStart"/>
      <w:r>
        <w:t>Multibin</w:t>
      </w:r>
      <w:proofErr w:type="spellEnd"/>
      <w:r>
        <w:t xml:space="preserve"> will now accept </w:t>
      </w:r>
      <w:proofErr w:type="spellStart"/>
      <w:r>
        <w:t>bincodes</w:t>
      </w:r>
      <w:proofErr w:type="spellEnd"/>
      <w:r>
        <w:t xml:space="preserve"> up 20 characters in length when adding and editing </w:t>
      </w:r>
      <w:proofErr w:type="spellStart"/>
      <w:r>
        <w:t>bincodes</w:t>
      </w:r>
      <w:proofErr w:type="spellEnd"/>
      <w:r>
        <w:t>.</w:t>
      </w:r>
      <w:r w:rsidR="00763925">
        <w:t xml:space="preserve">  The previous limit was 12 characters.</w:t>
      </w:r>
    </w:p>
    <w:p w:rsidR="005A159D" w:rsidRDefault="005A159D"/>
    <w:p w:rsidR="005A159D" w:rsidRDefault="005A159D"/>
    <w:p w:rsidR="00A31501" w:rsidRDefault="00A31501" w:rsidP="00A31501">
      <w:pPr>
        <w:pStyle w:val="Heading2"/>
      </w:pPr>
      <w:bookmarkStart w:id="15" w:name="_Toc488828211"/>
      <w:r>
        <w:t>DOWNLOAD STOCK ITEM IMAGES FROM SERVER</w:t>
      </w:r>
      <w:bookmarkEnd w:id="15"/>
    </w:p>
    <w:p w:rsidR="00A31501" w:rsidRDefault="00A31501"/>
    <w:p w:rsidR="00A31501" w:rsidRDefault="00A31501">
      <w:r>
        <w:t>Stock item images can now be downloaded directly from the EXO server.  This bypasses the need to pre-download images onto the Android device using software such as Dropbox.</w:t>
      </w:r>
    </w:p>
    <w:p w:rsidR="00A31501" w:rsidRDefault="00A31501"/>
    <w:p w:rsidR="00A31501" w:rsidRDefault="00A31501">
      <w:r>
        <w:t>The images will be downloaded from the EXO configured images folder.</w:t>
      </w:r>
    </w:p>
    <w:p w:rsidR="00A31501" w:rsidRDefault="00A31501"/>
    <w:p w:rsidR="00A31501" w:rsidRDefault="00A31501">
      <w:r>
        <w:t>This feature is disabled by default.  To enable this feature, use the following configuration setting:</w:t>
      </w:r>
    </w:p>
    <w:p w:rsidR="00A31501" w:rsidRDefault="00A31501"/>
    <w:p w:rsidR="00A31501" w:rsidRDefault="00A31501" w:rsidP="00A31501">
      <w:pPr>
        <w:pStyle w:val="ListParagraph"/>
        <w:numPr>
          <w:ilvl w:val="0"/>
          <w:numId w:val="25"/>
        </w:numPr>
      </w:pPr>
      <w:r>
        <w:t>ENABLE_STOCK_IMAGES_ON_SERVER</w:t>
      </w:r>
    </w:p>
    <w:p w:rsidR="00A31501" w:rsidRDefault="00A31501" w:rsidP="00A31501"/>
    <w:p w:rsidR="00EA2ED4" w:rsidRDefault="00EA2ED4"/>
    <w:p w:rsidR="00374FA5" w:rsidRDefault="00374FA5">
      <w:pPr>
        <w:rPr>
          <w:caps/>
          <w:spacing w:val="15"/>
          <w:sz w:val="22"/>
          <w:szCs w:val="22"/>
        </w:rPr>
      </w:pPr>
      <w:r>
        <w:br w:type="page"/>
      </w:r>
    </w:p>
    <w:p w:rsidR="00374FA5" w:rsidRDefault="00374FA5" w:rsidP="00374FA5">
      <w:pPr>
        <w:pStyle w:val="Heading2"/>
      </w:pPr>
      <w:bookmarkStart w:id="16" w:name="_Toc488828212"/>
      <w:r>
        <w:lastRenderedPageBreak/>
        <w:t>FILTER SALES ORDERS BY ORDER TYPE</w:t>
      </w:r>
      <w:bookmarkEnd w:id="16"/>
    </w:p>
    <w:p w:rsidR="00374FA5" w:rsidRDefault="00374FA5"/>
    <w:p w:rsidR="00374FA5" w:rsidRDefault="00374FA5">
      <w:r>
        <w:t>Blue Echidna now supports a new way to filter sales orders using a new ORDER TYPE field.</w:t>
      </w:r>
    </w:p>
    <w:p w:rsidR="00374FA5" w:rsidRDefault="00374FA5"/>
    <w:p w:rsidR="00374FA5" w:rsidRDefault="00374FA5">
      <w:r>
        <w:t>The new field is on the SALESORD_HDR table as follows:</w:t>
      </w:r>
    </w:p>
    <w:p w:rsidR="00374FA5" w:rsidRDefault="00374FA5"/>
    <w:p w:rsidR="00374FA5" w:rsidRDefault="00374FA5" w:rsidP="00374FA5">
      <w:pPr>
        <w:pStyle w:val="ListParagraph"/>
        <w:numPr>
          <w:ilvl w:val="0"/>
          <w:numId w:val="25"/>
        </w:numPr>
      </w:pPr>
      <w:r>
        <w:t>SALESORD_HDR.X_VERDANT_ORDER_TYPE</w:t>
      </w:r>
    </w:p>
    <w:p w:rsidR="00374FA5" w:rsidRDefault="00374FA5" w:rsidP="00374FA5"/>
    <w:p w:rsidR="00374FA5" w:rsidRDefault="00374FA5" w:rsidP="00374FA5">
      <w:r>
        <w:t>It is recommended that this field be added as an EXTRAS field in EXO so that it can be easily set when creating the sales order.</w:t>
      </w:r>
    </w:p>
    <w:p w:rsidR="00374FA5" w:rsidRDefault="00374FA5" w:rsidP="00374FA5"/>
    <w:p w:rsidR="00374FA5" w:rsidRDefault="00374FA5" w:rsidP="00374FA5">
      <w:r>
        <w:t>To enable filtering by order type, enable the following configuration setting:</w:t>
      </w:r>
    </w:p>
    <w:p w:rsidR="00374FA5" w:rsidRDefault="00374FA5" w:rsidP="00374FA5"/>
    <w:p w:rsidR="00374FA5" w:rsidRDefault="00374FA5" w:rsidP="00374FA5">
      <w:pPr>
        <w:pStyle w:val="ListParagraph"/>
        <w:numPr>
          <w:ilvl w:val="0"/>
          <w:numId w:val="25"/>
        </w:numPr>
      </w:pPr>
      <w:r>
        <w:t>ENABLE_FILTER_PICKING_ORDERS_BY_TYPE</w:t>
      </w:r>
    </w:p>
    <w:p w:rsidR="00374FA5" w:rsidRDefault="00374FA5" w:rsidP="00374FA5"/>
    <w:p w:rsidR="00374FA5" w:rsidRDefault="00374FA5" w:rsidP="00374FA5">
      <w:r>
        <w:t>When enabled this setting will add a new menu option on the sales order screen that will allow sales orders to be filtered using the values in the X_VERDANT_ORDER_TYPE column.</w:t>
      </w:r>
    </w:p>
    <w:p w:rsidR="00374FA5" w:rsidRDefault="00374FA5" w:rsidP="00374FA5"/>
    <w:p w:rsidR="00374FA5" w:rsidRDefault="00374FA5" w:rsidP="00374FA5"/>
    <w:p w:rsidR="00F01C98" w:rsidRDefault="00F01C98" w:rsidP="00F01C98">
      <w:pPr>
        <w:pStyle w:val="Heading2"/>
      </w:pPr>
      <w:bookmarkStart w:id="17" w:name="_Toc488828213"/>
      <w:r>
        <w:t>FILTER SALES ORDERS BY STAFF MEMBER</w:t>
      </w:r>
      <w:bookmarkEnd w:id="17"/>
    </w:p>
    <w:p w:rsidR="00F01C98" w:rsidRDefault="00F01C98" w:rsidP="00374FA5"/>
    <w:p w:rsidR="00F01C98" w:rsidRDefault="00F01C98" w:rsidP="00374FA5">
      <w:r>
        <w:t>Blue Echidna now supports the ability to filter sales orders by staff member.</w:t>
      </w:r>
    </w:p>
    <w:p w:rsidR="0060514F" w:rsidRDefault="0060514F" w:rsidP="00374FA5"/>
    <w:p w:rsidR="0060514F" w:rsidRDefault="0060514F" w:rsidP="00374FA5">
      <w:r>
        <w:t>The three stored procedures that filter sales orders are:</w:t>
      </w:r>
    </w:p>
    <w:p w:rsidR="0060514F" w:rsidRDefault="0060514F" w:rsidP="00374FA5"/>
    <w:p w:rsidR="0060514F" w:rsidRDefault="0060514F" w:rsidP="0060514F">
      <w:pPr>
        <w:pStyle w:val="ListParagraph"/>
        <w:numPr>
          <w:ilvl w:val="0"/>
          <w:numId w:val="25"/>
        </w:numPr>
      </w:pPr>
      <w:r>
        <w:t>X_VERDANT_SELECT_SALESORD_HDR_FOR_PICKING</w:t>
      </w:r>
    </w:p>
    <w:p w:rsidR="0060514F" w:rsidRDefault="0060514F" w:rsidP="0060514F">
      <w:pPr>
        <w:pStyle w:val="ListParagraph"/>
        <w:numPr>
          <w:ilvl w:val="0"/>
          <w:numId w:val="25"/>
        </w:numPr>
      </w:pPr>
      <w:r>
        <w:t>X_VERDANT_SELECT_SALESORD_HDR_FOR_PICKING2</w:t>
      </w:r>
    </w:p>
    <w:p w:rsidR="0060514F" w:rsidRDefault="0060514F" w:rsidP="0060514F">
      <w:pPr>
        <w:pStyle w:val="ListParagraph"/>
        <w:numPr>
          <w:ilvl w:val="0"/>
          <w:numId w:val="25"/>
        </w:numPr>
      </w:pPr>
      <w:r>
        <w:t>X_VERDANT_SELECT_SALESORD_HDR_FOR_PICKING3</w:t>
      </w:r>
    </w:p>
    <w:p w:rsidR="0060514F" w:rsidRDefault="0060514F" w:rsidP="0060514F"/>
    <w:p w:rsidR="0060514F" w:rsidRDefault="0060514F" w:rsidP="0060514F">
      <w:r>
        <w:t xml:space="preserve">Each of these stored procedures is now passed a </w:t>
      </w:r>
      <w:proofErr w:type="spellStart"/>
      <w:r>
        <w:t>StaffNo</w:t>
      </w:r>
      <w:proofErr w:type="spellEnd"/>
      <w:r>
        <w:t xml:space="preserve"> parameter.  By </w:t>
      </w:r>
      <w:proofErr w:type="gramStart"/>
      <w:r>
        <w:t>default</w:t>
      </w:r>
      <w:proofErr w:type="gramEnd"/>
      <w:r>
        <w:t xml:space="preserve"> this value is not used.</w:t>
      </w:r>
    </w:p>
    <w:p w:rsidR="0060514F" w:rsidRDefault="0060514F" w:rsidP="0060514F">
      <w:r>
        <w:t>The stored procedures can be customized to filter sales orders for staff members by adding an appropriate WHERE clause.</w:t>
      </w:r>
    </w:p>
    <w:p w:rsidR="0060514F" w:rsidRDefault="0060514F" w:rsidP="0060514F"/>
    <w:p w:rsidR="00F02ADC" w:rsidRDefault="00F02ADC" w:rsidP="0060514F">
      <w:r>
        <w:t>For example, if you create an extras field called X_CUSTOM_PRE_ASSIGNED_PICKER_ID to populate a pre-selected picker for the sales order, you could add a clause such as:</w:t>
      </w:r>
    </w:p>
    <w:p w:rsidR="00C04F64" w:rsidRDefault="00C04F64" w:rsidP="0060514F"/>
    <w:p w:rsidR="00C04F64" w:rsidRDefault="00C04F64" w:rsidP="0060514F">
      <w:r>
        <w:tab/>
        <w:t xml:space="preserve">WHERE </w:t>
      </w:r>
      <w:r w:rsidR="00F02ADC">
        <w:t>X_CUSTOM_PRE_ASSIGNED_PICKER_ID = @</w:t>
      </w:r>
      <w:proofErr w:type="spellStart"/>
      <w:r w:rsidR="00F02ADC">
        <w:t>StaffNo</w:t>
      </w:r>
      <w:proofErr w:type="spellEnd"/>
    </w:p>
    <w:p w:rsidR="00F02ADC" w:rsidRDefault="00F02ADC"/>
    <w:p w:rsidR="00F02ADC" w:rsidRDefault="00F02ADC">
      <w:r>
        <w:t>This would then ensure the picker will only see those orders they have been pre-allocated to pick.  By using all three available filters, you could allow the picker to see, for example:</w:t>
      </w:r>
    </w:p>
    <w:p w:rsidR="00F02ADC" w:rsidRDefault="00F02ADC"/>
    <w:p w:rsidR="00F02ADC" w:rsidRPr="00F02ADC" w:rsidRDefault="00F02ADC" w:rsidP="00F02ADC">
      <w:pPr>
        <w:pStyle w:val="ListParagraph"/>
        <w:numPr>
          <w:ilvl w:val="0"/>
          <w:numId w:val="25"/>
        </w:numPr>
        <w:rPr>
          <w:caps/>
          <w:spacing w:val="15"/>
          <w:sz w:val="22"/>
          <w:szCs w:val="22"/>
        </w:rPr>
      </w:pPr>
      <w:r>
        <w:t>All of my orders</w:t>
      </w:r>
    </w:p>
    <w:p w:rsidR="00F02ADC" w:rsidRPr="00F02ADC" w:rsidRDefault="00F02ADC" w:rsidP="00F02ADC">
      <w:pPr>
        <w:pStyle w:val="ListParagraph"/>
        <w:numPr>
          <w:ilvl w:val="0"/>
          <w:numId w:val="25"/>
        </w:numPr>
        <w:rPr>
          <w:caps/>
          <w:spacing w:val="15"/>
          <w:sz w:val="22"/>
          <w:szCs w:val="22"/>
        </w:rPr>
      </w:pPr>
      <w:r>
        <w:t>All orders due today</w:t>
      </w:r>
    </w:p>
    <w:p w:rsidR="00F02ADC" w:rsidRPr="00F02ADC" w:rsidRDefault="00F02ADC" w:rsidP="00F02ADC">
      <w:pPr>
        <w:pStyle w:val="ListParagraph"/>
        <w:numPr>
          <w:ilvl w:val="0"/>
          <w:numId w:val="25"/>
        </w:numPr>
        <w:rPr>
          <w:caps/>
          <w:spacing w:val="15"/>
          <w:sz w:val="22"/>
          <w:szCs w:val="22"/>
        </w:rPr>
      </w:pPr>
      <w:r>
        <w:t>All orders</w:t>
      </w:r>
    </w:p>
    <w:p w:rsidR="00AC0788" w:rsidRPr="00F02ADC" w:rsidRDefault="00AC0788" w:rsidP="00F02ADC">
      <w:pPr>
        <w:rPr>
          <w:caps/>
          <w:spacing w:val="15"/>
          <w:sz w:val="22"/>
          <w:szCs w:val="22"/>
        </w:rPr>
      </w:pPr>
      <w:r>
        <w:br w:type="page"/>
      </w:r>
    </w:p>
    <w:p w:rsidR="00AC0788" w:rsidRDefault="00AC0788" w:rsidP="00AC0788">
      <w:pPr>
        <w:pStyle w:val="Heading2"/>
      </w:pPr>
      <w:bookmarkStart w:id="18" w:name="_Toc488828214"/>
      <w:r>
        <w:lastRenderedPageBreak/>
        <w:t>SCAN PICK CUSTOM QUANTITIES FOR BARCODE1, BARCODE2 and BARCODE3</w:t>
      </w:r>
      <w:bookmarkEnd w:id="18"/>
    </w:p>
    <w:p w:rsidR="00AC0788" w:rsidRDefault="00AC0788" w:rsidP="0060514F"/>
    <w:p w:rsidR="00AC0788" w:rsidRDefault="00AC0788" w:rsidP="0060514F">
      <w:r>
        <w:t>Blue Echidna now supports the use of all 3 EXO barcode fields, allowing each to be assigned a custom pack size.  For example:</w:t>
      </w:r>
    </w:p>
    <w:p w:rsidR="00AC0788" w:rsidRDefault="00AC0788" w:rsidP="0060514F"/>
    <w:p w:rsidR="00AC0788" w:rsidRDefault="00AC0788" w:rsidP="00AC0788">
      <w:pPr>
        <w:pStyle w:val="ListParagraph"/>
        <w:numPr>
          <w:ilvl w:val="0"/>
          <w:numId w:val="25"/>
        </w:numPr>
      </w:pPr>
      <w:r>
        <w:t>BARCODE1 = 1 unit</w:t>
      </w:r>
    </w:p>
    <w:p w:rsidR="00AC0788" w:rsidRDefault="00AC0788" w:rsidP="00AC0788">
      <w:pPr>
        <w:pStyle w:val="ListParagraph"/>
        <w:numPr>
          <w:ilvl w:val="0"/>
          <w:numId w:val="25"/>
        </w:numPr>
      </w:pPr>
      <w:r>
        <w:t>BARCODE2 = Pack of 10</w:t>
      </w:r>
    </w:p>
    <w:p w:rsidR="00AC0788" w:rsidRDefault="00AC0788" w:rsidP="00AC0788">
      <w:pPr>
        <w:pStyle w:val="ListParagraph"/>
        <w:numPr>
          <w:ilvl w:val="0"/>
          <w:numId w:val="25"/>
        </w:numPr>
      </w:pPr>
      <w:r>
        <w:t>BARCODE3 = Box of 100</w:t>
      </w:r>
    </w:p>
    <w:p w:rsidR="00AC0788" w:rsidRDefault="00AC0788" w:rsidP="00AC0788"/>
    <w:p w:rsidR="00AC0788" w:rsidRDefault="00AC0788" w:rsidP="00AC0788">
      <w:r>
        <w:t>New columns have been added to the STOCK_</w:t>
      </w:r>
      <w:proofErr w:type="gramStart"/>
      <w:r>
        <w:t>ITEMS  table</w:t>
      </w:r>
      <w:proofErr w:type="gramEnd"/>
      <w:r>
        <w:t xml:space="preserve"> to support the different pack sizes:</w:t>
      </w:r>
    </w:p>
    <w:p w:rsidR="00AC0788" w:rsidRDefault="00AC0788" w:rsidP="00AC0788"/>
    <w:p w:rsidR="00AC0788" w:rsidRDefault="00AC0788" w:rsidP="00AC0788">
      <w:pPr>
        <w:pStyle w:val="ListParagraph"/>
        <w:numPr>
          <w:ilvl w:val="0"/>
          <w:numId w:val="25"/>
        </w:numPr>
      </w:pPr>
      <w:r>
        <w:t>X_VERDANT_BARCODE1_QTY</w:t>
      </w:r>
    </w:p>
    <w:p w:rsidR="00AC0788" w:rsidRDefault="00AC0788" w:rsidP="00AC0788">
      <w:pPr>
        <w:pStyle w:val="ListParagraph"/>
        <w:numPr>
          <w:ilvl w:val="0"/>
          <w:numId w:val="25"/>
        </w:numPr>
      </w:pPr>
      <w:r>
        <w:t>X_VERDANT_BARCODE2_QTY</w:t>
      </w:r>
    </w:p>
    <w:p w:rsidR="00AC0788" w:rsidRDefault="00AC0788" w:rsidP="00AC0788">
      <w:pPr>
        <w:pStyle w:val="ListParagraph"/>
        <w:numPr>
          <w:ilvl w:val="0"/>
          <w:numId w:val="25"/>
        </w:numPr>
      </w:pPr>
      <w:r>
        <w:t>X_VERDANT_BARCODE3_QTY</w:t>
      </w:r>
    </w:p>
    <w:p w:rsidR="00AC0788" w:rsidRDefault="00AC0788" w:rsidP="00AC0788"/>
    <w:p w:rsidR="00AC0788" w:rsidRDefault="00AC0788" w:rsidP="00AC0788">
      <w:r>
        <w:t>These values should be set for each stock item to represent the quantity of items in a pack associated with the corresponding barcode field.</w:t>
      </w:r>
    </w:p>
    <w:p w:rsidR="00AC0788" w:rsidRDefault="00AC0788" w:rsidP="00AC0788"/>
    <w:p w:rsidR="00AC0788" w:rsidRDefault="00AC0788" w:rsidP="00AC0788">
      <w:r>
        <w:t>To enable using all 3 barcodes, enable the following configuration setting:</w:t>
      </w:r>
    </w:p>
    <w:p w:rsidR="00AC0788" w:rsidRDefault="00AC0788" w:rsidP="00AC0788"/>
    <w:p w:rsidR="00AC0788" w:rsidRDefault="00AC0788" w:rsidP="00AC0788">
      <w:pPr>
        <w:pStyle w:val="ListParagraph"/>
        <w:numPr>
          <w:ilvl w:val="0"/>
          <w:numId w:val="25"/>
        </w:numPr>
      </w:pPr>
      <w:r>
        <w:t>ENABLE_SCAN_PICK_CUSTOM_QTYS</w:t>
      </w:r>
    </w:p>
    <w:p w:rsidR="00AC0788" w:rsidRDefault="00AC0788" w:rsidP="00AC0788"/>
    <w:p w:rsidR="00AC0788" w:rsidRDefault="00AC0788" w:rsidP="00AC0788">
      <w:r>
        <w:t>When enabled, the barcode scan will determine the number of items picked.  For example:</w:t>
      </w:r>
    </w:p>
    <w:p w:rsidR="00AC0788" w:rsidRDefault="00AC0788" w:rsidP="00AC0788"/>
    <w:tbl>
      <w:tblPr>
        <w:tblStyle w:val="TableGrid"/>
        <w:tblW w:w="0" w:type="auto"/>
        <w:tblInd w:w="720" w:type="dxa"/>
        <w:tblLook w:val="04A0" w:firstRow="1" w:lastRow="0" w:firstColumn="1" w:lastColumn="0" w:noHBand="0" w:noVBand="1"/>
      </w:tblPr>
      <w:tblGrid>
        <w:gridCol w:w="1728"/>
        <w:gridCol w:w="1170"/>
        <w:gridCol w:w="2970"/>
        <w:gridCol w:w="990"/>
      </w:tblGrid>
      <w:tr w:rsidR="0076382E" w:rsidRPr="0076382E" w:rsidTr="0049221C">
        <w:tc>
          <w:tcPr>
            <w:tcW w:w="6858" w:type="dxa"/>
            <w:gridSpan w:val="4"/>
          </w:tcPr>
          <w:p w:rsidR="0076382E" w:rsidRPr="0076382E" w:rsidRDefault="0076382E" w:rsidP="0076382E">
            <w:pPr>
              <w:jc w:val="center"/>
              <w:rPr>
                <w:i/>
              </w:rPr>
            </w:pPr>
            <w:r w:rsidRPr="0076382E">
              <w:rPr>
                <w:i/>
              </w:rPr>
              <w:t xml:space="preserve">STOCK ITEMS TABLE ENTRY FOR </w:t>
            </w:r>
            <w:r>
              <w:rPr>
                <w:i/>
              </w:rPr>
              <w:t>“WIDGET”</w:t>
            </w:r>
            <w:r w:rsidRPr="0076382E">
              <w:rPr>
                <w:i/>
              </w:rPr>
              <w:t xml:space="preserve"> STOCK ITEM</w:t>
            </w:r>
          </w:p>
        </w:tc>
      </w:tr>
      <w:tr w:rsidR="00AC0788" w:rsidRPr="0076382E" w:rsidTr="0076382E">
        <w:tc>
          <w:tcPr>
            <w:tcW w:w="1728" w:type="dxa"/>
          </w:tcPr>
          <w:p w:rsidR="00AC0788" w:rsidRPr="0076382E" w:rsidRDefault="00AC0788" w:rsidP="00AC0788">
            <w:pPr>
              <w:rPr>
                <w:b/>
              </w:rPr>
            </w:pPr>
            <w:r w:rsidRPr="0076382E">
              <w:rPr>
                <w:b/>
              </w:rPr>
              <w:t>COLUMN</w:t>
            </w:r>
          </w:p>
        </w:tc>
        <w:tc>
          <w:tcPr>
            <w:tcW w:w="1170" w:type="dxa"/>
          </w:tcPr>
          <w:p w:rsidR="00AC0788" w:rsidRPr="0076382E" w:rsidRDefault="00AC0788" w:rsidP="00AC0788">
            <w:pPr>
              <w:rPr>
                <w:b/>
              </w:rPr>
            </w:pPr>
            <w:r w:rsidRPr="0076382E">
              <w:rPr>
                <w:b/>
              </w:rPr>
              <w:t>VALUE</w:t>
            </w:r>
          </w:p>
        </w:tc>
        <w:tc>
          <w:tcPr>
            <w:tcW w:w="2970" w:type="dxa"/>
          </w:tcPr>
          <w:p w:rsidR="00AC0788" w:rsidRPr="0076382E" w:rsidRDefault="00AC0788" w:rsidP="00AC0788">
            <w:pPr>
              <w:rPr>
                <w:b/>
              </w:rPr>
            </w:pPr>
            <w:r w:rsidRPr="0076382E">
              <w:rPr>
                <w:b/>
              </w:rPr>
              <w:t>COLUMN</w:t>
            </w:r>
          </w:p>
        </w:tc>
        <w:tc>
          <w:tcPr>
            <w:tcW w:w="990" w:type="dxa"/>
          </w:tcPr>
          <w:p w:rsidR="00AC0788" w:rsidRPr="0076382E" w:rsidRDefault="00AC0788" w:rsidP="00AC0788">
            <w:pPr>
              <w:rPr>
                <w:b/>
              </w:rPr>
            </w:pPr>
            <w:r w:rsidRPr="0076382E">
              <w:rPr>
                <w:b/>
              </w:rPr>
              <w:t>VALUE</w:t>
            </w:r>
          </w:p>
        </w:tc>
      </w:tr>
      <w:tr w:rsidR="00AC0788" w:rsidTr="0076382E">
        <w:tc>
          <w:tcPr>
            <w:tcW w:w="1728" w:type="dxa"/>
          </w:tcPr>
          <w:p w:rsidR="00AC0788" w:rsidRDefault="00AC0788" w:rsidP="00AC0788">
            <w:r>
              <w:t>BARCODE1</w:t>
            </w:r>
          </w:p>
        </w:tc>
        <w:tc>
          <w:tcPr>
            <w:tcW w:w="1170" w:type="dxa"/>
          </w:tcPr>
          <w:p w:rsidR="00AC0788" w:rsidRDefault="00AC0788" w:rsidP="00AC0788">
            <w:r>
              <w:t>1234</w:t>
            </w:r>
          </w:p>
        </w:tc>
        <w:tc>
          <w:tcPr>
            <w:tcW w:w="2970" w:type="dxa"/>
          </w:tcPr>
          <w:p w:rsidR="00AC0788" w:rsidRDefault="00AC0788" w:rsidP="00AC0788">
            <w:r>
              <w:t>X_VERDANT_BARCODE1_QTY</w:t>
            </w:r>
          </w:p>
        </w:tc>
        <w:tc>
          <w:tcPr>
            <w:tcW w:w="990" w:type="dxa"/>
          </w:tcPr>
          <w:p w:rsidR="00AC0788" w:rsidRDefault="00AC0788" w:rsidP="00AC0788">
            <w:r>
              <w:t>1</w:t>
            </w:r>
          </w:p>
        </w:tc>
      </w:tr>
      <w:tr w:rsidR="00AC0788" w:rsidTr="0076382E">
        <w:tc>
          <w:tcPr>
            <w:tcW w:w="1728" w:type="dxa"/>
          </w:tcPr>
          <w:p w:rsidR="00AC0788" w:rsidRDefault="00AC0788" w:rsidP="00AC0788">
            <w:r>
              <w:t>BARCODE2</w:t>
            </w:r>
          </w:p>
        </w:tc>
        <w:tc>
          <w:tcPr>
            <w:tcW w:w="1170" w:type="dxa"/>
          </w:tcPr>
          <w:p w:rsidR="00AC0788" w:rsidRDefault="00AC0788" w:rsidP="00AC0788">
            <w:r>
              <w:t>5678</w:t>
            </w:r>
          </w:p>
        </w:tc>
        <w:tc>
          <w:tcPr>
            <w:tcW w:w="2970" w:type="dxa"/>
          </w:tcPr>
          <w:p w:rsidR="00AC0788" w:rsidRDefault="00AC0788" w:rsidP="00AC0788">
            <w:r>
              <w:t>X_VERDANT_BARCODE2_QTY</w:t>
            </w:r>
          </w:p>
        </w:tc>
        <w:tc>
          <w:tcPr>
            <w:tcW w:w="990" w:type="dxa"/>
          </w:tcPr>
          <w:p w:rsidR="00AC0788" w:rsidRDefault="00AC0788" w:rsidP="00AC0788">
            <w:r>
              <w:t>10</w:t>
            </w:r>
          </w:p>
        </w:tc>
      </w:tr>
      <w:tr w:rsidR="00AC0788" w:rsidTr="0076382E">
        <w:tc>
          <w:tcPr>
            <w:tcW w:w="1728" w:type="dxa"/>
          </w:tcPr>
          <w:p w:rsidR="00AC0788" w:rsidRDefault="00AC0788" w:rsidP="00AC0788">
            <w:r>
              <w:t>BARCODE3</w:t>
            </w:r>
          </w:p>
        </w:tc>
        <w:tc>
          <w:tcPr>
            <w:tcW w:w="1170" w:type="dxa"/>
          </w:tcPr>
          <w:p w:rsidR="00AC0788" w:rsidRDefault="0076382E" w:rsidP="00AC0788">
            <w:r>
              <w:t>ABCD</w:t>
            </w:r>
          </w:p>
        </w:tc>
        <w:tc>
          <w:tcPr>
            <w:tcW w:w="2970" w:type="dxa"/>
          </w:tcPr>
          <w:p w:rsidR="00AC0788" w:rsidRDefault="00AC0788" w:rsidP="00AC0788">
            <w:r>
              <w:t>X_VERDANT_BARCODE3_QTY</w:t>
            </w:r>
          </w:p>
        </w:tc>
        <w:tc>
          <w:tcPr>
            <w:tcW w:w="990" w:type="dxa"/>
          </w:tcPr>
          <w:p w:rsidR="00AC0788" w:rsidRDefault="00AC0788" w:rsidP="00AC0788">
            <w:r>
              <w:t>100</w:t>
            </w:r>
          </w:p>
        </w:tc>
      </w:tr>
    </w:tbl>
    <w:p w:rsidR="00AC0788" w:rsidRDefault="00AC0788" w:rsidP="00AC0788"/>
    <w:p w:rsidR="00AC0788" w:rsidRDefault="0076382E" w:rsidP="0076382E">
      <w:pPr>
        <w:pStyle w:val="ListParagraph"/>
        <w:numPr>
          <w:ilvl w:val="0"/>
          <w:numId w:val="25"/>
        </w:numPr>
      </w:pPr>
      <w:r>
        <w:t>Scanning “1234” will pick 1 qty of “WIDGET”</w:t>
      </w:r>
    </w:p>
    <w:p w:rsidR="0076382E" w:rsidRDefault="0076382E" w:rsidP="0076382E">
      <w:pPr>
        <w:pStyle w:val="ListParagraph"/>
        <w:numPr>
          <w:ilvl w:val="0"/>
          <w:numId w:val="25"/>
        </w:numPr>
      </w:pPr>
      <w:r>
        <w:t>Scanning “5678” will pick 10 qty of “WIDGET”</w:t>
      </w:r>
    </w:p>
    <w:p w:rsidR="0076382E" w:rsidRDefault="0076382E" w:rsidP="0076382E">
      <w:pPr>
        <w:pStyle w:val="ListParagraph"/>
        <w:numPr>
          <w:ilvl w:val="0"/>
          <w:numId w:val="25"/>
        </w:numPr>
      </w:pPr>
      <w:r>
        <w:t>Scanning “ABCD” will pick 100 qty of “WIDGET”</w:t>
      </w:r>
    </w:p>
    <w:p w:rsidR="0076382E" w:rsidRDefault="0076382E" w:rsidP="0076382E"/>
    <w:p w:rsidR="005A2AF2" w:rsidRDefault="005A2AF2">
      <w:r>
        <w:br w:type="page"/>
      </w:r>
    </w:p>
    <w:p w:rsidR="0076382E" w:rsidRDefault="005A2AF2" w:rsidP="005A2AF2">
      <w:pPr>
        <w:pStyle w:val="Heading2"/>
      </w:pPr>
      <w:bookmarkStart w:id="19" w:name="_Toc488828215"/>
      <w:r>
        <w:lastRenderedPageBreak/>
        <w:t>MULTIBIN STOCK TRANSFER</w:t>
      </w:r>
      <w:bookmarkEnd w:id="19"/>
    </w:p>
    <w:p w:rsidR="005A2AF2" w:rsidRDefault="005A2AF2" w:rsidP="0076382E"/>
    <w:p w:rsidR="005A2AF2" w:rsidRDefault="005A2AF2" w:rsidP="0076382E">
      <w:proofErr w:type="spellStart"/>
      <w:r>
        <w:t>Multibin</w:t>
      </w:r>
      <w:proofErr w:type="spellEnd"/>
      <w:r>
        <w:t xml:space="preserve"> stock transfer has now been enhanced to improve the usability.  The module now allows a Pending transfer list to be created, making it quicker to select multiple products for transfer.</w:t>
      </w:r>
    </w:p>
    <w:p w:rsidR="005A2AF2" w:rsidRDefault="005A2AF2" w:rsidP="0076382E"/>
    <w:p w:rsidR="005A2AF2" w:rsidRDefault="005A2AF2" w:rsidP="0076382E">
      <w:r>
        <w:t>A new configuration setting has been added that applies when transferring stock between different EXO locations:</w:t>
      </w:r>
    </w:p>
    <w:p w:rsidR="005A2AF2" w:rsidRDefault="005A2AF2" w:rsidP="0076382E"/>
    <w:p w:rsidR="005A2AF2" w:rsidRDefault="005A2AF2" w:rsidP="005A2AF2">
      <w:pPr>
        <w:pStyle w:val="ListParagraph"/>
        <w:numPr>
          <w:ilvl w:val="0"/>
          <w:numId w:val="25"/>
        </w:numPr>
      </w:pPr>
      <w:r>
        <w:t>ENABLE_SELECT_TO_BIN_CROSS_LOC_TRANSFER</w:t>
      </w:r>
    </w:p>
    <w:p w:rsidR="005A2AF2" w:rsidRDefault="005A2AF2" w:rsidP="005A2AF2"/>
    <w:p w:rsidR="005A2AF2" w:rsidRDefault="005A2AF2" w:rsidP="005A2AF2">
      <w:r>
        <w:t xml:space="preserve">By default, stock transfers from one EXO location to another EXO location will not request a destination bin to be selected for the transfer.  The destination bin will automatically be set to the default </w:t>
      </w:r>
      <w:proofErr w:type="spellStart"/>
      <w:r>
        <w:t>multibin</w:t>
      </w:r>
      <w:proofErr w:type="spellEnd"/>
      <w:r>
        <w:t xml:space="preserve"> BULKBIN, the same as if the items had been goods receipted at that location.  The items will then be available for </w:t>
      </w:r>
      <w:proofErr w:type="spellStart"/>
      <w:r>
        <w:t>Putaway</w:t>
      </w:r>
      <w:proofErr w:type="spellEnd"/>
      <w:r>
        <w:t xml:space="preserve"> in the destination location.</w:t>
      </w:r>
    </w:p>
    <w:p w:rsidR="005A2AF2" w:rsidRDefault="005A2AF2" w:rsidP="005A2AF2"/>
    <w:p w:rsidR="00EA3EC5" w:rsidRDefault="005A2AF2" w:rsidP="005A2AF2">
      <w:r>
        <w:t xml:space="preserve">Enabling this configuration setting will require the user to also select the destination bin.  This feature is useful to companies operating multiple EXO locations within a single physical warehouse, where the destination bin may be </w:t>
      </w:r>
    </w:p>
    <w:p w:rsidR="005A2AF2" w:rsidRDefault="005A2AF2" w:rsidP="005A2AF2">
      <w:r>
        <w:t xml:space="preserve">known to them, as it saves them needing to perform the additional </w:t>
      </w:r>
      <w:proofErr w:type="spellStart"/>
      <w:r>
        <w:t>Putaway</w:t>
      </w:r>
      <w:proofErr w:type="spellEnd"/>
      <w:r>
        <w:t xml:space="preserve"> step.</w:t>
      </w:r>
    </w:p>
    <w:p w:rsidR="005A2AF2" w:rsidRDefault="005A2AF2" w:rsidP="005A2AF2"/>
    <w:p w:rsidR="00EA3EC5" w:rsidRDefault="00EA3EC5" w:rsidP="005A2AF2"/>
    <w:p w:rsidR="005A2AF2" w:rsidRDefault="00EA3EC5" w:rsidP="00EA3EC5">
      <w:pPr>
        <w:pStyle w:val="Heading2"/>
      </w:pPr>
      <w:bookmarkStart w:id="20" w:name="_Toc488828216"/>
      <w:r>
        <w:t>FIND PURCHASE ORDERS BY STOCKCODE</w:t>
      </w:r>
      <w:bookmarkEnd w:id="20"/>
    </w:p>
    <w:p w:rsidR="00EA3EC5" w:rsidRDefault="00EA3EC5" w:rsidP="005A2AF2"/>
    <w:p w:rsidR="00EA3EC5" w:rsidRDefault="00EA3EC5" w:rsidP="005A2AF2">
      <w:r>
        <w:t xml:space="preserve">The stock enquiry screen now provides a feature to identify unprocessed purchase orders that contain a specific </w:t>
      </w:r>
      <w:proofErr w:type="spellStart"/>
      <w:r>
        <w:t>stockcode</w:t>
      </w:r>
      <w:proofErr w:type="spellEnd"/>
      <w:r>
        <w:t>.</w:t>
      </w:r>
    </w:p>
    <w:p w:rsidR="00EA3EC5" w:rsidRDefault="00EA3EC5" w:rsidP="005A2AF2"/>
    <w:p w:rsidR="00EA3EC5" w:rsidRDefault="00EA3EC5" w:rsidP="005A2AF2">
      <w:r>
        <w:t>Search for a stock item, and then click the green “Incoming” quantity value.  This will then open the Goods Receipting module, filtering the results list to only show purchase orders that contain the selected stock item.</w:t>
      </w:r>
    </w:p>
    <w:p w:rsidR="00EA3EC5" w:rsidRDefault="00EA3EC5" w:rsidP="005A2AF2"/>
    <w:p w:rsidR="00EA3EC5" w:rsidRDefault="00EA3EC5" w:rsidP="005A2AF2">
      <w:r>
        <w:t>This feature may be useful when stock items arrive without paperwork to easily identify the associated purchase order.</w:t>
      </w:r>
    </w:p>
    <w:p w:rsidR="00EA3EC5" w:rsidRDefault="00EA3EC5" w:rsidP="005A2AF2"/>
    <w:p w:rsidR="00EA3EC5" w:rsidRDefault="00EA3EC5" w:rsidP="005A2AF2">
      <w:r>
        <w:t>This feature requires the Goods Receipting license to be active.</w:t>
      </w:r>
    </w:p>
    <w:p w:rsidR="00EA3EC5" w:rsidRDefault="00EA3EC5" w:rsidP="005A2AF2"/>
    <w:p w:rsidR="00EA3EC5" w:rsidRDefault="00EA3EC5" w:rsidP="005A2AF2"/>
    <w:p w:rsidR="00EA3EC5" w:rsidRDefault="00EA3EC5" w:rsidP="00EA3EC5">
      <w:pPr>
        <w:pStyle w:val="Heading2"/>
      </w:pPr>
      <w:bookmarkStart w:id="21" w:name="_Toc488828217"/>
      <w:r>
        <w:t>GOODS RECEIPTING DUE DATE</w:t>
      </w:r>
      <w:bookmarkEnd w:id="21"/>
    </w:p>
    <w:p w:rsidR="00EA3EC5" w:rsidRDefault="00EA3EC5" w:rsidP="005A2AF2"/>
    <w:p w:rsidR="00EA3EC5" w:rsidRDefault="00EA3EC5" w:rsidP="005A2AF2">
      <w:r>
        <w:t>The Goods Receipting module now shows the Due date for purchase orders, making it easier to identify the correct purchase order when several are due from the same supplier.</w:t>
      </w:r>
    </w:p>
    <w:p w:rsidR="00EA3EC5" w:rsidRDefault="00EA3EC5" w:rsidP="005A2AF2"/>
    <w:p w:rsidR="00643F24" w:rsidRDefault="00643F24" w:rsidP="005A2AF2"/>
    <w:p w:rsidR="00643F24" w:rsidRDefault="00643F24" w:rsidP="00643F24">
      <w:pPr>
        <w:pStyle w:val="Heading2"/>
      </w:pPr>
      <w:bookmarkStart w:id="22" w:name="_Toc488828218"/>
      <w:r>
        <w:t>STOCK ENQUIRY MENU OPTIONS</w:t>
      </w:r>
      <w:bookmarkEnd w:id="22"/>
    </w:p>
    <w:p w:rsidR="00643F24" w:rsidRDefault="00643F24" w:rsidP="005A2AF2"/>
    <w:p w:rsidR="00643F24" w:rsidRDefault="00643F24" w:rsidP="005A2AF2">
      <w:r>
        <w:t>Stock Enquiry now has a dropdown menu providing access to the Preferences menu, making it more convenient to check stock across different locations.</w:t>
      </w:r>
    </w:p>
    <w:p w:rsidR="00643F24" w:rsidRDefault="00643F24" w:rsidP="005A2AF2"/>
    <w:p w:rsidR="00643F24" w:rsidRDefault="00643F24" w:rsidP="005A2AF2"/>
    <w:p w:rsidR="00643F24" w:rsidRDefault="00643F24">
      <w:pPr>
        <w:rPr>
          <w:caps/>
          <w:spacing w:val="15"/>
          <w:sz w:val="22"/>
          <w:szCs w:val="22"/>
        </w:rPr>
      </w:pPr>
      <w:r>
        <w:br w:type="page"/>
      </w:r>
    </w:p>
    <w:p w:rsidR="00643F24" w:rsidRDefault="00643F24" w:rsidP="00643F24">
      <w:pPr>
        <w:pStyle w:val="Heading2"/>
      </w:pPr>
      <w:bookmarkStart w:id="23" w:name="_Toc488828219"/>
      <w:r>
        <w:lastRenderedPageBreak/>
        <w:t>BLUE ECHIDNA LICENSE EXPIRY</w:t>
      </w:r>
      <w:bookmarkEnd w:id="23"/>
    </w:p>
    <w:p w:rsidR="00643F24" w:rsidRDefault="00643F24" w:rsidP="005A2AF2"/>
    <w:p w:rsidR="00643F24" w:rsidRDefault="00643F24" w:rsidP="005A2AF2">
      <w:r>
        <w:t>Fixed an issue where the Blue Echidna license expiry warning was not being displayed.  The user will now be warned if licenses are due to expire in the near future.  The warning will appear on the main menu, and will only be shown one time each time the app is restarted to avoid annoying the user.</w:t>
      </w:r>
    </w:p>
    <w:p w:rsidR="00643F24" w:rsidRDefault="00643F24" w:rsidP="005A2AF2"/>
    <w:p w:rsidR="00643F24" w:rsidRDefault="00643F24" w:rsidP="005A2AF2">
      <w:r>
        <w:t>The warning will appear by default 14 days prior to when licenses are due to expire.  This can be configured via the configuration setting:</w:t>
      </w:r>
    </w:p>
    <w:p w:rsidR="00643F24" w:rsidRDefault="00643F24" w:rsidP="005A2AF2"/>
    <w:p w:rsidR="00643F24" w:rsidRDefault="00643F24" w:rsidP="00643F24">
      <w:pPr>
        <w:pStyle w:val="ListParagraph"/>
        <w:numPr>
          <w:ilvl w:val="0"/>
          <w:numId w:val="25"/>
        </w:numPr>
      </w:pPr>
      <w:r>
        <w:t>EXPIRY_WARNING_DAYS</w:t>
      </w:r>
    </w:p>
    <w:p w:rsidR="00643F24" w:rsidRDefault="00643F24" w:rsidP="00643F24"/>
    <w:p w:rsidR="00643F24" w:rsidRDefault="00643F24" w:rsidP="00643F24"/>
    <w:p w:rsidR="00643F24" w:rsidRDefault="009415C2" w:rsidP="009415C2">
      <w:pPr>
        <w:pStyle w:val="Heading2"/>
      </w:pPr>
      <w:bookmarkStart w:id="24" w:name="_Toc488828220"/>
      <w:r>
        <w:t>BARCODE SCANNER CONNECTIVITY</w:t>
      </w:r>
      <w:bookmarkEnd w:id="24"/>
    </w:p>
    <w:p w:rsidR="009415C2" w:rsidRDefault="009415C2" w:rsidP="005A2AF2"/>
    <w:p w:rsidR="009415C2" w:rsidRDefault="009415C2" w:rsidP="005A2AF2">
      <w:r>
        <w:t>Blue Echidna has made a significant change to the way that the barcode scanner is connected to the Blue Echidna app.</w:t>
      </w:r>
    </w:p>
    <w:p w:rsidR="009415C2" w:rsidRDefault="009415C2" w:rsidP="005A2AF2"/>
    <w:p w:rsidR="009415C2" w:rsidRDefault="009415C2" w:rsidP="005A2AF2">
      <w:r>
        <w:t>In previous versions of the app, Blue Echidna automatically attempts to connect to the Bluetooth scanner any time the connection is lost.  This process commences as soon as the app is started.</w:t>
      </w:r>
    </w:p>
    <w:p w:rsidR="009415C2" w:rsidRDefault="009415C2" w:rsidP="005A2AF2"/>
    <w:p w:rsidR="009415C2" w:rsidRDefault="009415C2" w:rsidP="005A2AF2">
      <w:r>
        <w:t xml:space="preserve">After comprehensive </w:t>
      </w:r>
      <w:r w:rsidR="000B1679">
        <w:t>testing,</w:t>
      </w:r>
      <w:r>
        <w:t xml:space="preserve"> we have determined that in some cases the act of attempting to connect to a scanner can have a negative impact on the Android device’s </w:t>
      </w:r>
      <w:r w:rsidR="00916CBD">
        <w:t>WIFI</w:t>
      </w:r>
      <w:r>
        <w:t xml:space="preserve"> connectivity.  This is due to the intense effort required by the Android device when attempting to establish </w:t>
      </w:r>
      <w:r w:rsidR="00916CBD">
        <w:t>a</w:t>
      </w:r>
      <w:r>
        <w:t xml:space="preserve"> Bluetoot</w:t>
      </w:r>
      <w:r w:rsidR="00916CBD">
        <w:t>h connection.</w:t>
      </w:r>
    </w:p>
    <w:p w:rsidR="009415C2" w:rsidRDefault="009415C2" w:rsidP="005A2AF2"/>
    <w:p w:rsidR="009415C2" w:rsidRDefault="009415C2" w:rsidP="005A2AF2">
      <w:r>
        <w:t>This problem arises whenever Blue Echidna has been configured to use a barcode scanner, and the scanner is unavailable (e.g. turned off or out of range).</w:t>
      </w:r>
    </w:p>
    <w:p w:rsidR="009415C2" w:rsidRDefault="009415C2" w:rsidP="005A2AF2"/>
    <w:p w:rsidR="00E32BBD" w:rsidRDefault="00E32BBD" w:rsidP="005A2AF2">
      <w:r>
        <w:t>We have therefore changed the way that the user will connect to the scanner.  Upon starting the Blue Echidna app, a single attempt will be made to automatically connect to the scanner.  The user will be notified via a popup message if this connection is successful or unsuccessful.</w:t>
      </w:r>
    </w:p>
    <w:p w:rsidR="00E32BBD" w:rsidRDefault="00E32BBD" w:rsidP="005A2AF2"/>
    <w:p w:rsidR="00E32BBD" w:rsidRDefault="00E32BBD" w:rsidP="005A2AF2">
      <w:r>
        <w:t>If the app loses connectivity with the scanner, the user will be notified via a brief popup message.</w:t>
      </w:r>
    </w:p>
    <w:p w:rsidR="00E32BBD" w:rsidRDefault="00E32BBD" w:rsidP="005A2AF2"/>
    <w:p w:rsidR="00E32BBD" w:rsidRDefault="00E32BBD" w:rsidP="005A2AF2">
      <w:r>
        <w:t xml:space="preserve">To </w:t>
      </w:r>
      <w:r w:rsidR="00916CBD">
        <w:t>re</w:t>
      </w:r>
      <w:r>
        <w:t>connect to the scanner, the user can access a new menu option available from the dropdown menu on most screens within the app.  This will force an immediate attempt to connect to the scanner and the success or failure will be reported via a brief popup message.</w:t>
      </w:r>
    </w:p>
    <w:p w:rsidR="00E32BBD" w:rsidRDefault="00E32BBD" w:rsidP="005A2AF2"/>
    <w:p w:rsidR="00E32BBD" w:rsidRDefault="00E32BBD" w:rsidP="005A2AF2">
      <w:r>
        <w:t xml:space="preserve">Note that during the few seconds the scanner connect is attempted, the user is recommended to avoid using any other features within Blue Echidna.  Due to the intense processing required during the connection attempt, the </w:t>
      </w:r>
      <w:r w:rsidR="00916CBD">
        <w:t>WIFI</w:t>
      </w:r>
      <w:r>
        <w:t xml:space="preserve"> connectivity is likely to experience a degraded performance.</w:t>
      </w:r>
    </w:p>
    <w:p w:rsidR="00E32BBD" w:rsidRDefault="00E32BBD" w:rsidP="005A2AF2"/>
    <w:p w:rsidR="003A4200" w:rsidRDefault="003A4200" w:rsidP="005A2AF2"/>
    <w:p w:rsidR="003A4200" w:rsidRDefault="003A4200" w:rsidP="003A4200">
      <w:pPr>
        <w:pStyle w:val="Heading2"/>
      </w:pPr>
      <w:bookmarkStart w:id="25" w:name="_Toc488828221"/>
      <w:r>
        <w:t>PICKING UI FOR MANUAL PICKS</w:t>
      </w:r>
      <w:bookmarkEnd w:id="25"/>
    </w:p>
    <w:p w:rsidR="00E32BBD" w:rsidRDefault="00E32BBD" w:rsidP="005A2AF2"/>
    <w:p w:rsidR="003A4200" w:rsidRDefault="003A4200" w:rsidP="005A2AF2">
      <w:r>
        <w:t>A minor change to the UI has been made to make it more consistent with expected Android behavior.  When opening the pick wheel to enter a manual pick count, the “Cancel” and “Confirm” buttons have swapped places.  Users familiar with the old UI may inadvertently hit the “Cancel” button a few times until they get familiar with the new layout.</w:t>
      </w:r>
    </w:p>
    <w:p w:rsidR="00F24C9C" w:rsidRDefault="00F24C9C" w:rsidP="005A2AF2"/>
    <w:p w:rsidR="00F24C9C" w:rsidRDefault="00F24C9C">
      <w:r>
        <w:br w:type="page"/>
      </w:r>
    </w:p>
    <w:p w:rsidR="00F24C9C" w:rsidRDefault="00C5451C" w:rsidP="00C5451C">
      <w:pPr>
        <w:pStyle w:val="Heading2"/>
      </w:pPr>
      <w:bookmarkStart w:id="26" w:name="_Toc488828222"/>
      <w:r>
        <w:lastRenderedPageBreak/>
        <w:t>SALES ORDER NARRATIVES</w:t>
      </w:r>
      <w:bookmarkEnd w:id="26"/>
    </w:p>
    <w:p w:rsidR="00C5451C" w:rsidRDefault="00C5451C" w:rsidP="005A2AF2"/>
    <w:p w:rsidR="00C5451C" w:rsidRDefault="00C5451C" w:rsidP="005A2AF2">
      <w:r>
        <w:t>Blue Echidna shows the narrative associated with a sales order whenever the sales order is opened.  For customers who want to show order notes from a non-narrative database column, we have made the stored procedure more flexible.</w:t>
      </w:r>
    </w:p>
    <w:p w:rsidR="00C5451C" w:rsidRDefault="00C5451C" w:rsidP="005A2AF2"/>
    <w:p w:rsidR="00C5451C" w:rsidRDefault="00C5451C" w:rsidP="005A2AF2">
      <w:r>
        <w:t xml:space="preserve">X_VERDANT_SELECT_NARRATIVE now accepts a sales order number instead of narrative </w:t>
      </w:r>
      <w:proofErr w:type="spellStart"/>
      <w:r>
        <w:t>seqno</w:t>
      </w:r>
      <w:proofErr w:type="spellEnd"/>
      <w:r>
        <w:t xml:space="preserve"> as a parameter.  The stored procedure has been rewritten such that it uses the sales order number to obtain the narrative </w:t>
      </w:r>
      <w:proofErr w:type="spellStart"/>
      <w:r>
        <w:t>seqno</w:t>
      </w:r>
      <w:proofErr w:type="spellEnd"/>
      <w:r>
        <w:t>, before then looking up the narrative text.</w:t>
      </w:r>
    </w:p>
    <w:p w:rsidR="00C5451C" w:rsidRDefault="00C5451C" w:rsidP="005A2AF2"/>
    <w:p w:rsidR="00C5451C" w:rsidRDefault="00C5451C" w:rsidP="005A2AF2">
      <w:r>
        <w:t>By passing in a sales order number, the stored procedure can now easily be modified to select any other non-narrative field (e.g. X_SALES_ORDER_NOTES) and have them displayed in Blue Echidna when the sales order is opened.</w:t>
      </w:r>
    </w:p>
    <w:p w:rsidR="00C5451C" w:rsidRDefault="00C5451C" w:rsidP="005A2AF2"/>
    <w:p w:rsidR="009248F8" w:rsidRDefault="009248F8" w:rsidP="005A2AF2"/>
    <w:p w:rsidR="009248F8" w:rsidRDefault="009248F8" w:rsidP="009248F8">
      <w:pPr>
        <w:pStyle w:val="Heading2"/>
      </w:pPr>
      <w:bookmarkStart w:id="27" w:name="_Toc488828223"/>
      <w:r>
        <w:t>LINKED CODES FOR NON-MULTIBIN</w:t>
      </w:r>
      <w:bookmarkEnd w:id="27"/>
    </w:p>
    <w:p w:rsidR="009248F8" w:rsidRDefault="009248F8" w:rsidP="005A2AF2"/>
    <w:p w:rsidR="009248F8" w:rsidRDefault="009248F8" w:rsidP="005A2AF2">
      <w:r>
        <w:t>Fixed an issue where linked items were not being handled correctly in Blue Echidna.</w:t>
      </w:r>
      <w:r w:rsidR="001852CC">
        <w:t xml:space="preserve">  Linked items were previously getting confused with Lookup items, both of which have a status of ‘L’.  The X_VERDANT_CHECK_AUTO_PICK_ITEM stored procedure now also checks the UPDATEITEM_CODE to determine if an item is a lookup item.  Additional code changes were made to handle linked codes correctly.</w:t>
      </w:r>
    </w:p>
    <w:p w:rsidR="009248F8" w:rsidRDefault="009248F8" w:rsidP="005A2AF2"/>
    <w:p w:rsidR="009248F8" w:rsidRDefault="009248F8" w:rsidP="005A2AF2"/>
    <w:p w:rsidR="00B54430" w:rsidRDefault="00B54430" w:rsidP="00B54430">
      <w:pPr>
        <w:pStyle w:val="Heading2"/>
      </w:pPr>
      <w:bookmarkStart w:id="28" w:name="_Toc488828224"/>
      <w:r>
        <w:t>PICKING SUMMARY – NEW OPTIONAL DATA COLLECTION FIELDS</w:t>
      </w:r>
      <w:bookmarkEnd w:id="28"/>
    </w:p>
    <w:p w:rsidR="00B54430" w:rsidRDefault="00B54430" w:rsidP="005A2AF2"/>
    <w:p w:rsidR="00B54430" w:rsidRDefault="00B54430" w:rsidP="005A2AF2">
      <w:r>
        <w:t>New optional data fields are now available on the Picking summary screen.</w:t>
      </w:r>
    </w:p>
    <w:p w:rsidR="00B54430" w:rsidRDefault="00B54430" w:rsidP="005A2AF2"/>
    <w:p w:rsidR="00B54430" w:rsidRDefault="00B54430" w:rsidP="00B54430">
      <w:pPr>
        <w:pStyle w:val="ListParagraph"/>
        <w:numPr>
          <w:ilvl w:val="0"/>
          <w:numId w:val="25"/>
        </w:numPr>
      </w:pPr>
      <w:r>
        <w:t>TOTAL_WEIGHT</w:t>
      </w:r>
    </w:p>
    <w:p w:rsidR="00B54430" w:rsidRDefault="00B54430" w:rsidP="00B54430">
      <w:pPr>
        <w:pStyle w:val="ListParagraph"/>
        <w:numPr>
          <w:ilvl w:val="0"/>
          <w:numId w:val="25"/>
        </w:numPr>
      </w:pPr>
      <w:r>
        <w:t>TOTAL_CUBE</w:t>
      </w:r>
    </w:p>
    <w:p w:rsidR="00B54430" w:rsidRDefault="00B54430" w:rsidP="00B54430">
      <w:pPr>
        <w:pStyle w:val="ListParagraph"/>
        <w:numPr>
          <w:ilvl w:val="0"/>
          <w:numId w:val="25"/>
        </w:numPr>
      </w:pPr>
      <w:r>
        <w:t>NUMBER_OF_CARTONS</w:t>
      </w:r>
    </w:p>
    <w:p w:rsidR="00B54430" w:rsidRDefault="00B54430" w:rsidP="00B54430">
      <w:pPr>
        <w:pStyle w:val="ListParagraph"/>
        <w:numPr>
          <w:ilvl w:val="0"/>
          <w:numId w:val="25"/>
        </w:numPr>
      </w:pPr>
      <w:r>
        <w:t>NUMBER_OF_PALLETS</w:t>
      </w:r>
    </w:p>
    <w:p w:rsidR="00B54430" w:rsidRDefault="00B54430" w:rsidP="00B54430"/>
    <w:p w:rsidR="00B54430" w:rsidRDefault="00B54430" w:rsidP="00B54430">
      <w:r>
        <w:t>These are enabled individually as required using new config settings:</w:t>
      </w:r>
    </w:p>
    <w:p w:rsidR="00B54430" w:rsidRDefault="00B54430" w:rsidP="00B54430"/>
    <w:p w:rsidR="00B54430" w:rsidRPr="00B54430" w:rsidRDefault="00B54430" w:rsidP="00B54430">
      <w:pPr>
        <w:pStyle w:val="ListParagraph"/>
        <w:numPr>
          <w:ilvl w:val="0"/>
          <w:numId w:val="25"/>
        </w:numPr>
        <w:autoSpaceDE w:val="0"/>
        <w:autoSpaceDN w:val="0"/>
        <w:adjustRightInd w:val="0"/>
      </w:pPr>
      <w:r w:rsidRPr="00B54430">
        <w:t>ENABLE_PICKING_SUMMARY_EXTRA_FIELD_WEIGHT</w:t>
      </w:r>
    </w:p>
    <w:p w:rsidR="00B54430" w:rsidRPr="00B54430" w:rsidRDefault="00B54430" w:rsidP="00B54430">
      <w:pPr>
        <w:pStyle w:val="ListParagraph"/>
        <w:numPr>
          <w:ilvl w:val="0"/>
          <w:numId w:val="25"/>
        </w:numPr>
        <w:autoSpaceDE w:val="0"/>
        <w:autoSpaceDN w:val="0"/>
        <w:adjustRightInd w:val="0"/>
      </w:pPr>
      <w:r w:rsidRPr="00B54430">
        <w:t>ENABLE_PICKING_SUMMARY_EXTRA_FIELD_CUBE</w:t>
      </w:r>
    </w:p>
    <w:p w:rsidR="00B54430" w:rsidRPr="00B54430" w:rsidRDefault="00B54430" w:rsidP="00B54430">
      <w:pPr>
        <w:pStyle w:val="ListParagraph"/>
        <w:numPr>
          <w:ilvl w:val="0"/>
          <w:numId w:val="25"/>
        </w:numPr>
        <w:autoSpaceDE w:val="0"/>
        <w:autoSpaceDN w:val="0"/>
        <w:adjustRightInd w:val="0"/>
      </w:pPr>
      <w:r w:rsidRPr="00B54430">
        <w:t>ENABLE_PICKING_SUMMARY_EXTRA_FIELD_CARTONS</w:t>
      </w:r>
    </w:p>
    <w:p w:rsidR="00B54430" w:rsidRPr="00B54430" w:rsidRDefault="00B54430" w:rsidP="00B54430">
      <w:pPr>
        <w:pStyle w:val="ListParagraph"/>
        <w:numPr>
          <w:ilvl w:val="0"/>
          <w:numId w:val="25"/>
        </w:numPr>
        <w:autoSpaceDE w:val="0"/>
        <w:autoSpaceDN w:val="0"/>
        <w:adjustRightInd w:val="0"/>
      </w:pPr>
      <w:r w:rsidRPr="00B54430">
        <w:t>ENABLE_PICKING_SUMMARY_EXTRA_FIELD_PALLETS</w:t>
      </w:r>
    </w:p>
    <w:p w:rsidR="00B54430" w:rsidRDefault="00B54430" w:rsidP="00B54430"/>
    <w:p w:rsidR="00B54430" w:rsidRDefault="00B54430" w:rsidP="00B54430">
      <w:r>
        <w:t>The collected values are passed as parameters into Stored Procedure: X_VERDANT_UPDATE_SALESORD_HDR</w:t>
      </w:r>
    </w:p>
    <w:p w:rsidR="00B54430" w:rsidRDefault="00B54430" w:rsidP="00B54430"/>
    <w:p w:rsidR="00B54430" w:rsidRDefault="00B54430" w:rsidP="00B54430">
      <w:pPr>
        <w:pStyle w:val="ListParagraph"/>
        <w:numPr>
          <w:ilvl w:val="0"/>
          <w:numId w:val="25"/>
        </w:numPr>
      </w:pPr>
      <w:r>
        <w:t>@TOTAL_WEIGHT</w:t>
      </w:r>
      <w:r w:rsidR="007E2063">
        <w:tab/>
      </w:r>
      <w:r w:rsidR="007E2063">
        <w:tab/>
        <w:t>float</w:t>
      </w:r>
    </w:p>
    <w:p w:rsidR="00B54430" w:rsidRDefault="00B54430" w:rsidP="00B54430">
      <w:pPr>
        <w:pStyle w:val="ListParagraph"/>
        <w:numPr>
          <w:ilvl w:val="0"/>
          <w:numId w:val="25"/>
        </w:numPr>
      </w:pPr>
      <w:r>
        <w:t>@TOTAL_CUBE</w:t>
      </w:r>
      <w:r w:rsidR="007E2063">
        <w:tab/>
      </w:r>
      <w:r w:rsidR="007E2063">
        <w:tab/>
      </w:r>
      <w:r w:rsidR="007E2063">
        <w:tab/>
        <w:t>float</w:t>
      </w:r>
    </w:p>
    <w:p w:rsidR="00B54430" w:rsidRDefault="00B54430" w:rsidP="00B54430">
      <w:pPr>
        <w:pStyle w:val="ListParagraph"/>
        <w:numPr>
          <w:ilvl w:val="0"/>
          <w:numId w:val="25"/>
        </w:numPr>
      </w:pPr>
      <w:r>
        <w:t>@NUMBER_OF_CARTONS</w:t>
      </w:r>
      <w:r w:rsidR="007E2063">
        <w:tab/>
      </w:r>
      <w:r w:rsidR="007E2063">
        <w:tab/>
      </w:r>
      <w:proofErr w:type="spellStart"/>
      <w:r w:rsidR="007E2063">
        <w:t>int</w:t>
      </w:r>
      <w:proofErr w:type="spellEnd"/>
    </w:p>
    <w:p w:rsidR="00B54430" w:rsidRDefault="00B54430" w:rsidP="00B54430">
      <w:pPr>
        <w:pStyle w:val="ListParagraph"/>
        <w:numPr>
          <w:ilvl w:val="0"/>
          <w:numId w:val="25"/>
        </w:numPr>
      </w:pPr>
      <w:r>
        <w:t>@NUMBER_OF_PALLETS</w:t>
      </w:r>
      <w:r w:rsidR="007E2063">
        <w:tab/>
      </w:r>
      <w:r w:rsidR="007E2063">
        <w:tab/>
      </w:r>
      <w:proofErr w:type="spellStart"/>
      <w:r w:rsidR="007E2063">
        <w:t>int</w:t>
      </w:r>
      <w:proofErr w:type="spellEnd"/>
    </w:p>
    <w:p w:rsidR="00B54430" w:rsidRDefault="00B54430" w:rsidP="00B54430"/>
    <w:p w:rsidR="00B54430" w:rsidRDefault="00B54430" w:rsidP="00B54430">
      <w:r>
        <w:t xml:space="preserve">By </w:t>
      </w:r>
      <w:proofErr w:type="gramStart"/>
      <w:r>
        <w:t>default</w:t>
      </w:r>
      <w:proofErr w:type="gramEnd"/>
      <w:r>
        <w:t xml:space="preserve"> these parameters are not used in the stored procedure.  However, the procedure can be customized to store these values in suitable EXO columns for display within EXO, as required.</w:t>
      </w:r>
    </w:p>
    <w:p w:rsidR="00B54430" w:rsidRDefault="00B54430" w:rsidP="00B54430"/>
    <w:sectPr w:rsidR="00B5443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94C" w:rsidRDefault="003D294C" w:rsidP="008A55D6">
      <w:r>
        <w:separator/>
      </w:r>
    </w:p>
  </w:endnote>
  <w:endnote w:type="continuationSeparator" w:id="0">
    <w:p w:rsidR="003D294C" w:rsidRDefault="003D294C"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1C" w:rsidRDefault="0049221C" w:rsidP="00246A79">
    <w:pPr>
      <w:pStyle w:val="Heading1"/>
      <w:jc w:val="center"/>
    </w:pPr>
    <w:r>
      <w:t xml:space="preserve">Page </w:t>
    </w:r>
    <w:r>
      <w:fldChar w:fldCharType="begin"/>
    </w:r>
    <w:r>
      <w:instrText xml:space="preserve"> PAGE   \* MERGEFORMAT </w:instrText>
    </w:r>
    <w:r>
      <w:fldChar w:fldCharType="separate"/>
    </w:r>
    <w:r w:rsidR="001852CC">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1852CC">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94C" w:rsidRDefault="003D294C" w:rsidP="008A55D6">
      <w:r>
        <w:separator/>
      </w:r>
    </w:p>
  </w:footnote>
  <w:footnote w:type="continuationSeparator" w:id="0">
    <w:p w:rsidR="003D294C" w:rsidRDefault="003D294C"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21C" w:rsidRDefault="0049221C" w:rsidP="00000CA8">
    <w:pPr>
      <w:pStyle w:val="BANNER"/>
    </w:pPr>
    <w:r>
      <w:t>Blue Echidna RELEASE NOTES v3.1.28</w:t>
    </w:r>
  </w:p>
  <w:p w:rsidR="0049221C" w:rsidRDefault="00492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23"/>
  </w:num>
  <w:num w:numId="4">
    <w:abstractNumId w:val="7"/>
  </w:num>
  <w:num w:numId="5">
    <w:abstractNumId w:val="24"/>
  </w:num>
  <w:num w:numId="6">
    <w:abstractNumId w:val="25"/>
  </w:num>
  <w:num w:numId="7">
    <w:abstractNumId w:val="1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num>
  <w:num w:numId="13">
    <w:abstractNumId w:val="27"/>
  </w:num>
  <w:num w:numId="14">
    <w:abstractNumId w:val="18"/>
  </w:num>
  <w:num w:numId="15">
    <w:abstractNumId w:val="15"/>
  </w:num>
  <w:num w:numId="16">
    <w:abstractNumId w:val="26"/>
  </w:num>
  <w:num w:numId="17">
    <w:abstractNumId w:val="14"/>
  </w:num>
  <w:num w:numId="18">
    <w:abstractNumId w:val="22"/>
  </w:num>
  <w:num w:numId="19">
    <w:abstractNumId w:val="4"/>
  </w:num>
  <w:num w:numId="20">
    <w:abstractNumId w:val="19"/>
  </w:num>
  <w:num w:numId="21">
    <w:abstractNumId w:val="3"/>
  </w:num>
  <w:num w:numId="22">
    <w:abstractNumId w:val="12"/>
  </w:num>
  <w:num w:numId="23">
    <w:abstractNumId w:val="6"/>
  </w:num>
  <w:num w:numId="24">
    <w:abstractNumId w:val="10"/>
  </w:num>
  <w:num w:numId="25">
    <w:abstractNumId w:val="2"/>
  </w:num>
  <w:num w:numId="26">
    <w:abstractNumId w:val="21"/>
  </w:num>
  <w:num w:numId="27">
    <w:abstractNumId w:val="20"/>
  </w:num>
  <w:num w:numId="28">
    <w:abstractNumId w:val="9"/>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B3"/>
    <w:rsid w:val="00000CA8"/>
    <w:rsid w:val="0000436C"/>
    <w:rsid w:val="00005609"/>
    <w:rsid w:val="00007ADF"/>
    <w:rsid w:val="00014502"/>
    <w:rsid w:val="00023421"/>
    <w:rsid w:val="00025CC8"/>
    <w:rsid w:val="00025CF8"/>
    <w:rsid w:val="00041898"/>
    <w:rsid w:val="00041A9F"/>
    <w:rsid w:val="00041CC4"/>
    <w:rsid w:val="00043F66"/>
    <w:rsid w:val="000464F5"/>
    <w:rsid w:val="00054D65"/>
    <w:rsid w:val="00062B19"/>
    <w:rsid w:val="00063ED4"/>
    <w:rsid w:val="000667B5"/>
    <w:rsid w:val="000911BB"/>
    <w:rsid w:val="00091FB0"/>
    <w:rsid w:val="000A0B55"/>
    <w:rsid w:val="000A1E82"/>
    <w:rsid w:val="000B059D"/>
    <w:rsid w:val="000B1679"/>
    <w:rsid w:val="000B2C45"/>
    <w:rsid w:val="000B5EFD"/>
    <w:rsid w:val="000B6EFB"/>
    <w:rsid w:val="000D0F64"/>
    <w:rsid w:val="000D4547"/>
    <w:rsid w:val="000D725B"/>
    <w:rsid w:val="000F5F95"/>
    <w:rsid w:val="00100E5B"/>
    <w:rsid w:val="001031F8"/>
    <w:rsid w:val="0010739D"/>
    <w:rsid w:val="001100BF"/>
    <w:rsid w:val="0011331F"/>
    <w:rsid w:val="001321D3"/>
    <w:rsid w:val="00140939"/>
    <w:rsid w:val="001419AE"/>
    <w:rsid w:val="001478FB"/>
    <w:rsid w:val="001569EE"/>
    <w:rsid w:val="00157607"/>
    <w:rsid w:val="001576F0"/>
    <w:rsid w:val="001634AA"/>
    <w:rsid w:val="00167709"/>
    <w:rsid w:val="0017326E"/>
    <w:rsid w:val="00173E68"/>
    <w:rsid w:val="001852CC"/>
    <w:rsid w:val="001933AD"/>
    <w:rsid w:val="001A0D69"/>
    <w:rsid w:val="001A71CC"/>
    <w:rsid w:val="001B09E9"/>
    <w:rsid w:val="001B51E2"/>
    <w:rsid w:val="001C169D"/>
    <w:rsid w:val="001D243B"/>
    <w:rsid w:val="001E5777"/>
    <w:rsid w:val="001F5D74"/>
    <w:rsid w:val="001F6A00"/>
    <w:rsid w:val="0020232A"/>
    <w:rsid w:val="00202FA8"/>
    <w:rsid w:val="00213D25"/>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9372A"/>
    <w:rsid w:val="002D069C"/>
    <w:rsid w:val="002D6261"/>
    <w:rsid w:val="002E625B"/>
    <w:rsid w:val="002E7300"/>
    <w:rsid w:val="002F05F7"/>
    <w:rsid w:val="002F0F4F"/>
    <w:rsid w:val="002F683E"/>
    <w:rsid w:val="00300FB8"/>
    <w:rsid w:val="003104FB"/>
    <w:rsid w:val="003106B2"/>
    <w:rsid w:val="0031095D"/>
    <w:rsid w:val="00314613"/>
    <w:rsid w:val="003153A0"/>
    <w:rsid w:val="00315438"/>
    <w:rsid w:val="00323F8B"/>
    <w:rsid w:val="00326719"/>
    <w:rsid w:val="00327475"/>
    <w:rsid w:val="003274DC"/>
    <w:rsid w:val="003502EA"/>
    <w:rsid w:val="00354957"/>
    <w:rsid w:val="00370FA3"/>
    <w:rsid w:val="00374FA5"/>
    <w:rsid w:val="00380EA5"/>
    <w:rsid w:val="003831E5"/>
    <w:rsid w:val="0038409A"/>
    <w:rsid w:val="00391437"/>
    <w:rsid w:val="0039457C"/>
    <w:rsid w:val="00397EAA"/>
    <w:rsid w:val="003A05A6"/>
    <w:rsid w:val="003A2F34"/>
    <w:rsid w:val="003A3802"/>
    <w:rsid w:val="003A4200"/>
    <w:rsid w:val="003B20E7"/>
    <w:rsid w:val="003B6321"/>
    <w:rsid w:val="003B73D7"/>
    <w:rsid w:val="003B74CF"/>
    <w:rsid w:val="003C6E18"/>
    <w:rsid w:val="003D294C"/>
    <w:rsid w:val="003D6843"/>
    <w:rsid w:val="003E1BEC"/>
    <w:rsid w:val="003E528D"/>
    <w:rsid w:val="003F15EF"/>
    <w:rsid w:val="0040043D"/>
    <w:rsid w:val="00404316"/>
    <w:rsid w:val="004044CC"/>
    <w:rsid w:val="00404A63"/>
    <w:rsid w:val="0040787C"/>
    <w:rsid w:val="00407CA5"/>
    <w:rsid w:val="00413FA7"/>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D3AE4"/>
    <w:rsid w:val="004F0A96"/>
    <w:rsid w:val="004F6DFF"/>
    <w:rsid w:val="005017E1"/>
    <w:rsid w:val="00504408"/>
    <w:rsid w:val="00513546"/>
    <w:rsid w:val="00514E63"/>
    <w:rsid w:val="0051702A"/>
    <w:rsid w:val="00520127"/>
    <w:rsid w:val="0053097B"/>
    <w:rsid w:val="005368FF"/>
    <w:rsid w:val="00537819"/>
    <w:rsid w:val="005405DB"/>
    <w:rsid w:val="005419E2"/>
    <w:rsid w:val="00546AB0"/>
    <w:rsid w:val="00547707"/>
    <w:rsid w:val="00567F2D"/>
    <w:rsid w:val="005735D3"/>
    <w:rsid w:val="00576B7D"/>
    <w:rsid w:val="0057764B"/>
    <w:rsid w:val="00580B67"/>
    <w:rsid w:val="00584D87"/>
    <w:rsid w:val="00596540"/>
    <w:rsid w:val="005A159D"/>
    <w:rsid w:val="005A2096"/>
    <w:rsid w:val="005A2AF2"/>
    <w:rsid w:val="005B52CB"/>
    <w:rsid w:val="005B6F96"/>
    <w:rsid w:val="005C63B5"/>
    <w:rsid w:val="005C799B"/>
    <w:rsid w:val="005D1752"/>
    <w:rsid w:val="005D45B2"/>
    <w:rsid w:val="005D783B"/>
    <w:rsid w:val="005E6C53"/>
    <w:rsid w:val="005F31B1"/>
    <w:rsid w:val="0060514F"/>
    <w:rsid w:val="00615F80"/>
    <w:rsid w:val="006362ED"/>
    <w:rsid w:val="00636BFD"/>
    <w:rsid w:val="00642AC5"/>
    <w:rsid w:val="00643F24"/>
    <w:rsid w:val="00644D13"/>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C00D0"/>
    <w:rsid w:val="006C796C"/>
    <w:rsid w:val="006E04C5"/>
    <w:rsid w:val="006E0F7A"/>
    <w:rsid w:val="006E1840"/>
    <w:rsid w:val="006E1F6D"/>
    <w:rsid w:val="006E3AED"/>
    <w:rsid w:val="006F3C70"/>
    <w:rsid w:val="006F70B3"/>
    <w:rsid w:val="00701C98"/>
    <w:rsid w:val="007150F7"/>
    <w:rsid w:val="00717C9A"/>
    <w:rsid w:val="00724A45"/>
    <w:rsid w:val="0074006D"/>
    <w:rsid w:val="007529CD"/>
    <w:rsid w:val="0076150D"/>
    <w:rsid w:val="0076196D"/>
    <w:rsid w:val="0076382E"/>
    <w:rsid w:val="00763925"/>
    <w:rsid w:val="00766174"/>
    <w:rsid w:val="0077473A"/>
    <w:rsid w:val="0077794C"/>
    <w:rsid w:val="00781C67"/>
    <w:rsid w:val="00792E9E"/>
    <w:rsid w:val="00793B8C"/>
    <w:rsid w:val="00797C1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1A56"/>
    <w:rsid w:val="00840E0A"/>
    <w:rsid w:val="0085286A"/>
    <w:rsid w:val="008535F8"/>
    <w:rsid w:val="008566CD"/>
    <w:rsid w:val="008614E2"/>
    <w:rsid w:val="00861D64"/>
    <w:rsid w:val="00864250"/>
    <w:rsid w:val="008661E2"/>
    <w:rsid w:val="00875E6E"/>
    <w:rsid w:val="008863ED"/>
    <w:rsid w:val="00890F18"/>
    <w:rsid w:val="008929F3"/>
    <w:rsid w:val="008A3801"/>
    <w:rsid w:val="008A4746"/>
    <w:rsid w:val="008A55D6"/>
    <w:rsid w:val="008B50F7"/>
    <w:rsid w:val="008B77C1"/>
    <w:rsid w:val="008C0EAE"/>
    <w:rsid w:val="008C5EDE"/>
    <w:rsid w:val="008D1C4F"/>
    <w:rsid w:val="008E34CE"/>
    <w:rsid w:val="008F3E53"/>
    <w:rsid w:val="00903EF0"/>
    <w:rsid w:val="00914E77"/>
    <w:rsid w:val="00916CBD"/>
    <w:rsid w:val="009248F8"/>
    <w:rsid w:val="00924CAF"/>
    <w:rsid w:val="00934CC1"/>
    <w:rsid w:val="00934E38"/>
    <w:rsid w:val="009405E0"/>
    <w:rsid w:val="00940F2F"/>
    <w:rsid w:val="009415C2"/>
    <w:rsid w:val="00946797"/>
    <w:rsid w:val="009564F9"/>
    <w:rsid w:val="00986DD5"/>
    <w:rsid w:val="00994448"/>
    <w:rsid w:val="00994506"/>
    <w:rsid w:val="0099503E"/>
    <w:rsid w:val="00995E2C"/>
    <w:rsid w:val="009B30E8"/>
    <w:rsid w:val="009B36E2"/>
    <w:rsid w:val="009B3D2E"/>
    <w:rsid w:val="009B43D7"/>
    <w:rsid w:val="009C4223"/>
    <w:rsid w:val="009D00AC"/>
    <w:rsid w:val="009D6C64"/>
    <w:rsid w:val="009D7CF6"/>
    <w:rsid w:val="009E071A"/>
    <w:rsid w:val="009E3DA8"/>
    <w:rsid w:val="009E58AF"/>
    <w:rsid w:val="009E6399"/>
    <w:rsid w:val="009E7634"/>
    <w:rsid w:val="009F1E90"/>
    <w:rsid w:val="009F51A6"/>
    <w:rsid w:val="009F5477"/>
    <w:rsid w:val="009F6444"/>
    <w:rsid w:val="00A07252"/>
    <w:rsid w:val="00A107DB"/>
    <w:rsid w:val="00A1558B"/>
    <w:rsid w:val="00A15D1A"/>
    <w:rsid w:val="00A16C80"/>
    <w:rsid w:val="00A25D4E"/>
    <w:rsid w:val="00A31501"/>
    <w:rsid w:val="00A37399"/>
    <w:rsid w:val="00A37C41"/>
    <w:rsid w:val="00A51066"/>
    <w:rsid w:val="00A54341"/>
    <w:rsid w:val="00A60390"/>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20A3"/>
    <w:rsid w:val="00B039EC"/>
    <w:rsid w:val="00B07161"/>
    <w:rsid w:val="00B12D65"/>
    <w:rsid w:val="00B15122"/>
    <w:rsid w:val="00B17F2A"/>
    <w:rsid w:val="00B2296B"/>
    <w:rsid w:val="00B32AE2"/>
    <w:rsid w:val="00B35DD4"/>
    <w:rsid w:val="00B4467A"/>
    <w:rsid w:val="00B46E34"/>
    <w:rsid w:val="00B47AB8"/>
    <w:rsid w:val="00B50B8E"/>
    <w:rsid w:val="00B52A6A"/>
    <w:rsid w:val="00B54430"/>
    <w:rsid w:val="00B54E61"/>
    <w:rsid w:val="00B55AC4"/>
    <w:rsid w:val="00B67B8B"/>
    <w:rsid w:val="00B712F1"/>
    <w:rsid w:val="00B76D0E"/>
    <w:rsid w:val="00B77C8D"/>
    <w:rsid w:val="00B84148"/>
    <w:rsid w:val="00B84A30"/>
    <w:rsid w:val="00B86311"/>
    <w:rsid w:val="00B9401F"/>
    <w:rsid w:val="00B96671"/>
    <w:rsid w:val="00B96949"/>
    <w:rsid w:val="00BA3B26"/>
    <w:rsid w:val="00BB6EC4"/>
    <w:rsid w:val="00BB708D"/>
    <w:rsid w:val="00BC4382"/>
    <w:rsid w:val="00BD1FDD"/>
    <w:rsid w:val="00BD7BE4"/>
    <w:rsid w:val="00BE3529"/>
    <w:rsid w:val="00BF1FA7"/>
    <w:rsid w:val="00BF4EFB"/>
    <w:rsid w:val="00BF7E3C"/>
    <w:rsid w:val="00C01ECF"/>
    <w:rsid w:val="00C04F64"/>
    <w:rsid w:val="00C05245"/>
    <w:rsid w:val="00C1110C"/>
    <w:rsid w:val="00C21E10"/>
    <w:rsid w:val="00C2515B"/>
    <w:rsid w:val="00C30EE7"/>
    <w:rsid w:val="00C3253F"/>
    <w:rsid w:val="00C37235"/>
    <w:rsid w:val="00C41764"/>
    <w:rsid w:val="00C43E57"/>
    <w:rsid w:val="00C5451C"/>
    <w:rsid w:val="00C72558"/>
    <w:rsid w:val="00C8139A"/>
    <w:rsid w:val="00C86290"/>
    <w:rsid w:val="00CA0DC6"/>
    <w:rsid w:val="00CB0A7C"/>
    <w:rsid w:val="00CB0AAE"/>
    <w:rsid w:val="00CC1B21"/>
    <w:rsid w:val="00CC1E53"/>
    <w:rsid w:val="00CC3ED9"/>
    <w:rsid w:val="00CC43DE"/>
    <w:rsid w:val="00CE438B"/>
    <w:rsid w:val="00CE7585"/>
    <w:rsid w:val="00CF0D5F"/>
    <w:rsid w:val="00CF2A79"/>
    <w:rsid w:val="00CF63E8"/>
    <w:rsid w:val="00D17110"/>
    <w:rsid w:val="00D270B9"/>
    <w:rsid w:val="00D31714"/>
    <w:rsid w:val="00D52794"/>
    <w:rsid w:val="00D53529"/>
    <w:rsid w:val="00D54D92"/>
    <w:rsid w:val="00D618AB"/>
    <w:rsid w:val="00D65B5B"/>
    <w:rsid w:val="00D66CC3"/>
    <w:rsid w:val="00D66D11"/>
    <w:rsid w:val="00D66D7C"/>
    <w:rsid w:val="00D77325"/>
    <w:rsid w:val="00D833AF"/>
    <w:rsid w:val="00D90669"/>
    <w:rsid w:val="00DA1D4D"/>
    <w:rsid w:val="00DA369C"/>
    <w:rsid w:val="00DA39EC"/>
    <w:rsid w:val="00DB42ED"/>
    <w:rsid w:val="00DB77E5"/>
    <w:rsid w:val="00DC0D4A"/>
    <w:rsid w:val="00DC130F"/>
    <w:rsid w:val="00DC16C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7D98"/>
    <w:rsid w:val="00E20528"/>
    <w:rsid w:val="00E250ED"/>
    <w:rsid w:val="00E313BA"/>
    <w:rsid w:val="00E32BBD"/>
    <w:rsid w:val="00E353D8"/>
    <w:rsid w:val="00E4203F"/>
    <w:rsid w:val="00E43F09"/>
    <w:rsid w:val="00E528AD"/>
    <w:rsid w:val="00E568DB"/>
    <w:rsid w:val="00E70864"/>
    <w:rsid w:val="00E75008"/>
    <w:rsid w:val="00E9321E"/>
    <w:rsid w:val="00E95C5B"/>
    <w:rsid w:val="00E963F4"/>
    <w:rsid w:val="00EA26AD"/>
    <w:rsid w:val="00EA2ED4"/>
    <w:rsid w:val="00EA3EC5"/>
    <w:rsid w:val="00EA60FD"/>
    <w:rsid w:val="00EB1A19"/>
    <w:rsid w:val="00EB1C28"/>
    <w:rsid w:val="00EC06E5"/>
    <w:rsid w:val="00ED79B7"/>
    <w:rsid w:val="00EE3245"/>
    <w:rsid w:val="00EE6544"/>
    <w:rsid w:val="00EE67B4"/>
    <w:rsid w:val="00EE7D12"/>
    <w:rsid w:val="00F01C5F"/>
    <w:rsid w:val="00F01C98"/>
    <w:rsid w:val="00F02ADC"/>
    <w:rsid w:val="00F04E9D"/>
    <w:rsid w:val="00F10587"/>
    <w:rsid w:val="00F14840"/>
    <w:rsid w:val="00F218E0"/>
    <w:rsid w:val="00F24BB0"/>
    <w:rsid w:val="00F24C9C"/>
    <w:rsid w:val="00F250D2"/>
    <w:rsid w:val="00F33C90"/>
    <w:rsid w:val="00F360DA"/>
    <w:rsid w:val="00F66E7C"/>
    <w:rsid w:val="00F70918"/>
    <w:rsid w:val="00F746FA"/>
    <w:rsid w:val="00F75CC5"/>
    <w:rsid w:val="00F87F81"/>
    <w:rsid w:val="00F90AED"/>
    <w:rsid w:val="00F90D45"/>
    <w:rsid w:val="00F97904"/>
    <w:rsid w:val="00FB1309"/>
    <w:rsid w:val="00FB197D"/>
    <w:rsid w:val="00FB352A"/>
    <w:rsid w:val="00FC0F9D"/>
    <w:rsid w:val="00FC1114"/>
    <w:rsid w:val="00FC221D"/>
    <w:rsid w:val="00FD2469"/>
    <w:rsid w:val="00FD3520"/>
    <w:rsid w:val="00FE1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F66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FB3E5-246D-4A66-A16A-C6B7F2EB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18151</TotalTime>
  <Pages>10</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136</cp:revision>
  <cp:lastPrinted>2017-06-08T05:53:00Z</cp:lastPrinted>
  <dcterms:created xsi:type="dcterms:W3CDTF">2015-09-24T01:10:00Z</dcterms:created>
  <dcterms:modified xsi:type="dcterms:W3CDTF">2017-07-26T00:27:00Z</dcterms:modified>
</cp:coreProperties>
</file>